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90E08" w14:textId="77777777" w:rsidR="009C06B0" w:rsidRDefault="009C06B0">
      <w:pPr>
        <w:spacing w:after="160"/>
      </w:pPr>
    </w:p>
    <w:p w14:paraId="766BE84C" w14:textId="77777777" w:rsidR="009C06B0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(D)</w:t>
      </w:r>
    </w:p>
    <w:p w14:paraId="24BBAFF0" w14:textId="77777777" w:rsidR="009C06B0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Evidências da Prova de Conceito</w:t>
      </w:r>
    </w:p>
    <w:p w14:paraId="4F5942E8" w14:textId="77777777" w:rsidR="009C06B0" w:rsidRDefault="009C06B0">
      <w:pPr>
        <w:spacing w:after="40"/>
      </w:pPr>
    </w:p>
    <w:p w14:paraId="2E68AB61" w14:textId="77777777" w:rsidR="009C06B0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TRL3</w:t>
      </w:r>
    </w:p>
    <w:p w14:paraId="00836DB3" w14:textId="77777777" w:rsidR="009C06B0" w:rsidRDefault="009C06B0">
      <w:pPr>
        <w:spacing w:after="80"/>
      </w:pPr>
    </w:p>
    <w:p w14:paraId="4D142E1D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Preencher os campos de identificação antes de iniciar o registo das evidências.</w:t>
      </w:r>
    </w:p>
    <w:p w14:paraId="1A39F052" w14:textId="77777777" w:rsidR="009C06B0" w:rsidRDefault="009C06B0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2"/>
        <w:gridCol w:w="7272"/>
      </w:tblGrid>
      <w:tr w:rsidR="009C06B0" w14:paraId="63A8443D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C53A4E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5A84E0" w14:textId="77777777" w:rsidR="009C06B0" w:rsidRDefault="00000000">
            <w:r>
              <w:rPr>
                <w:color w:val="999999"/>
                <w:sz w:val="20"/>
                <w:szCs w:val="20"/>
              </w:rPr>
              <w:t>[TRL3-XXXX-YYYY]</w:t>
            </w:r>
          </w:p>
        </w:tc>
      </w:tr>
      <w:tr w:rsidR="009C06B0" w14:paraId="3DDE46AE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4EC136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57016B" w14:textId="77777777" w:rsidR="009C06B0" w:rsidRDefault="009C06B0"/>
        </w:tc>
      </w:tr>
      <w:tr w:rsidR="009C06B0" w14:paraId="6B05CD03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4A4EC4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BC689B" w14:textId="77777777" w:rsidR="009C06B0" w:rsidRDefault="009C06B0"/>
        </w:tc>
      </w:tr>
      <w:tr w:rsidR="009C06B0" w14:paraId="2262EF63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96C999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C0E6CC" w14:textId="77777777" w:rsidR="009C06B0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9C06B0" w14:paraId="6BA2C8C1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86632F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97E115" w14:textId="77777777" w:rsidR="009C06B0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9C06B0" w14:paraId="2769CAF1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FC840E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Número de evidências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62F550" w14:textId="77777777" w:rsidR="009C06B0" w:rsidRDefault="00000000">
            <w:r>
              <w:rPr>
                <w:color w:val="999999"/>
                <w:sz w:val="20"/>
                <w:szCs w:val="20"/>
              </w:rPr>
              <w:t>[N]</w:t>
            </w:r>
          </w:p>
        </w:tc>
      </w:tr>
      <w:tr w:rsidR="009C06B0" w14:paraId="58BDB808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9B40F7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POC físico entregue?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180D28" w14:textId="77777777" w:rsidR="009C06B0" w:rsidRDefault="00000000">
            <w:r>
              <w:rPr>
                <w:color w:val="999999"/>
                <w:sz w:val="20"/>
                <w:szCs w:val="20"/>
              </w:rPr>
              <w:t>☐ Sim — ver Secção 4     ☐ Não — justificar na Secção 4</w:t>
            </w:r>
          </w:p>
        </w:tc>
      </w:tr>
    </w:tbl>
    <w:p w14:paraId="0149F888" w14:textId="77777777" w:rsidR="009C06B0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0DD022EB" w14:textId="77777777" w:rsidR="009C06B0" w:rsidRDefault="00000000" w:rsidP="009F769A">
      <w:pPr>
        <w:spacing w:after="120"/>
        <w:jc w:val="both"/>
      </w:pPr>
      <w:r>
        <w:rPr>
          <w:color w:val="333333"/>
        </w:rPr>
        <w:t>Este documento reúne as evidências experimentais obtidas na Prova de Conceito — o momento em que a tecnologia sai do laboratório e é testada num contexto mais próximo do uso real.</w:t>
      </w:r>
    </w:p>
    <w:p w14:paraId="04D85CFB" w14:textId="77777777" w:rsidR="009C06B0" w:rsidRDefault="009C06B0" w:rsidP="009F769A">
      <w:pPr>
        <w:spacing w:after="20"/>
        <w:jc w:val="both"/>
      </w:pPr>
    </w:p>
    <w:p w14:paraId="7B73AC5C" w14:textId="77777777" w:rsidR="009C06B0" w:rsidRDefault="00000000" w:rsidP="009F769A">
      <w:pPr>
        <w:spacing w:after="120"/>
        <w:jc w:val="both"/>
      </w:pPr>
      <w:r>
        <w:rPr>
          <w:color w:val="333333"/>
        </w:rPr>
        <w:t>O que a curadoria do CRIE vai avaliar aqui é diferente do que avaliou nos ensaios de TRL2. Nos ensaios, a pergunta era "funciona em bancada?". Aqui a pergunta é "funciona no contexto em que vai ser usado, e é melhor do que o que já existe?".</w:t>
      </w:r>
    </w:p>
    <w:p w14:paraId="1FA83D32" w14:textId="77777777" w:rsidR="009C06B0" w:rsidRDefault="009C06B0" w:rsidP="009F769A">
      <w:pPr>
        <w:spacing w:after="20"/>
        <w:jc w:val="both"/>
      </w:pPr>
    </w:p>
    <w:p w14:paraId="14407B76" w14:textId="77777777" w:rsidR="009C06B0" w:rsidRDefault="00000000" w:rsidP="009F769A">
      <w:pPr>
        <w:spacing w:after="120"/>
        <w:jc w:val="both"/>
      </w:pPr>
      <w:r>
        <w:rPr>
          <w:color w:val="333333"/>
        </w:rPr>
        <w:t>Por isso, este documento tem dois eixos obrigatórios:</w:t>
      </w:r>
    </w:p>
    <w:p w14:paraId="08CD1E9C" w14:textId="77777777" w:rsidR="009C06B0" w:rsidRDefault="00000000" w:rsidP="009F769A">
      <w:pPr>
        <w:pStyle w:val="PargrafodaLista"/>
        <w:numPr>
          <w:ilvl w:val="0"/>
          <w:numId w:val="2"/>
        </w:numPr>
        <w:jc w:val="both"/>
      </w:pPr>
      <w:r>
        <w:rPr>
          <w:color w:val="333333"/>
        </w:rPr>
        <w:t>Evidências experimentais — fotos, medições, registos, relatórios que mostram o produto ou processo em funcionamento.</w:t>
      </w:r>
    </w:p>
    <w:p w14:paraId="401BF7C0" w14:textId="77777777" w:rsidR="009C06B0" w:rsidRDefault="00000000" w:rsidP="009F769A">
      <w:pPr>
        <w:pStyle w:val="PargrafodaLista"/>
        <w:numPr>
          <w:ilvl w:val="0"/>
          <w:numId w:val="2"/>
        </w:numPr>
        <w:jc w:val="both"/>
      </w:pPr>
      <w:r>
        <w:rPr>
          <w:color w:val="333333"/>
        </w:rPr>
        <w:t>Comparativo de performance — uma comparação direta entre o desempenho da sua tecnologia e as alternativas existentes no mercado.</w:t>
      </w:r>
    </w:p>
    <w:p w14:paraId="0BFC599E" w14:textId="77777777" w:rsidR="009C06B0" w:rsidRDefault="009C06B0" w:rsidP="009F769A">
      <w:pPr>
        <w:spacing w:after="20"/>
        <w:jc w:val="both"/>
      </w:pPr>
    </w:p>
    <w:p w14:paraId="6B06C635" w14:textId="77777777" w:rsidR="009C06B0" w:rsidRDefault="00000000" w:rsidP="009F769A">
      <w:pPr>
        <w:spacing w:after="120"/>
        <w:jc w:val="both"/>
      </w:pPr>
      <w:r>
        <w:rPr>
          <w:color w:val="333333"/>
        </w:rPr>
        <w:t xml:space="preserve">Cada evidência tem um bloco próprio numerado (EV 01, EV 02...). Não há limite de blocos — use quantos forem necessários para cobrir o que a tecnologia demonstra. Fotos, gráficos, vídeos (como link ou QR </w:t>
      </w:r>
      <w:proofErr w:type="spellStart"/>
      <w:r>
        <w:rPr>
          <w:color w:val="333333"/>
        </w:rPr>
        <w:t>code</w:t>
      </w:r>
      <w:proofErr w:type="spellEnd"/>
      <w:r>
        <w:rPr>
          <w:color w:val="333333"/>
        </w:rPr>
        <w:t>) e relatórios são todos aceites.</w:t>
      </w:r>
    </w:p>
    <w:p w14:paraId="4C75E5EA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Se algumas evidências ainda não existem à data de submissão, indicar quais estão pendentes e o prazo esperado. Evidências em falta não bloqueiam a entrega do documento, mas a curadoria levará isso em conta na avaliação.</w:t>
      </w:r>
    </w:p>
    <w:p w14:paraId="62021540" w14:textId="77777777" w:rsidR="009C06B0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1. DESCRIÇÃO DA PROVA DE CONCEITO</w:t>
      </w:r>
    </w:p>
    <w:p w14:paraId="04F630E3" w14:textId="77777777" w:rsidR="009C06B0" w:rsidRDefault="00000000">
      <w:pPr>
        <w:spacing w:after="120"/>
      </w:pPr>
      <w:r>
        <w:rPr>
          <w:color w:val="333333"/>
        </w:rPr>
        <w:t>Antes de apresentar as evidências, descrever o POC em si: o que foi testado, em que condições, com que amostras e em que ambiente.</w:t>
      </w:r>
    </w:p>
    <w:p w14:paraId="73BE38DF" w14:textId="77777777" w:rsidR="009C06B0" w:rsidRDefault="009C06B0">
      <w:pPr>
        <w:spacing w:after="20"/>
      </w:pPr>
    </w:p>
    <w:p w14:paraId="6398BCFE" w14:textId="77777777" w:rsidR="009C06B0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1.1 O que foi testado</w:t>
      </w:r>
    </w:p>
    <w:p w14:paraId="75975162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Descrever o produto, processo ou sistema que foi submetido à prova de conceito. Incluir especificações da versão testada — não a versão final, mas a versão que existia no momento do POC.</w:t>
      </w:r>
    </w:p>
    <w:p w14:paraId="491A1922" w14:textId="77777777" w:rsidR="009C06B0" w:rsidRDefault="009C06B0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9C06B0" w14:paraId="585AE719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9430300" w14:textId="77777777" w:rsidR="009C06B0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o que foi testado — produto, processo ou sistema, com especificações da versão POC]</w:t>
            </w:r>
          </w:p>
          <w:p w14:paraId="6AD6BBB6" w14:textId="77777777" w:rsidR="009C06B0" w:rsidRDefault="00000000">
            <w:r>
              <w:t xml:space="preserve"> </w:t>
            </w:r>
          </w:p>
          <w:p w14:paraId="4AEC3578" w14:textId="77777777" w:rsidR="009C06B0" w:rsidRDefault="00000000">
            <w:r>
              <w:t xml:space="preserve"> </w:t>
            </w:r>
          </w:p>
          <w:p w14:paraId="62CC1C46" w14:textId="77777777" w:rsidR="009C06B0" w:rsidRDefault="00000000">
            <w:r>
              <w:t xml:space="preserve"> </w:t>
            </w:r>
          </w:p>
          <w:p w14:paraId="4B65A7E9" w14:textId="77777777" w:rsidR="009C06B0" w:rsidRDefault="00000000">
            <w:r>
              <w:t xml:space="preserve"> </w:t>
            </w:r>
          </w:p>
          <w:p w14:paraId="15E76080" w14:textId="77777777" w:rsidR="009C06B0" w:rsidRDefault="00000000">
            <w:r>
              <w:t xml:space="preserve"> </w:t>
            </w:r>
          </w:p>
          <w:p w14:paraId="686DD395" w14:textId="77777777" w:rsidR="009C06B0" w:rsidRDefault="00000000">
            <w:r>
              <w:t xml:space="preserve"> </w:t>
            </w:r>
          </w:p>
        </w:tc>
      </w:tr>
    </w:tbl>
    <w:p w14:paraId="3260A078" w14:textId="77777777" w:rsidR="009C06B0" w:rsidRDefault="009C06B0">
      <w:pPr>
        <w:spacing w:after="40"/>
      </w:pPr>
    </w:p>
    <w:p w14:paraId="3FF8F522" w14:textId="77777777" w:rsidR="009C06B0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1.2 Ambiente e condições do teste</w:t>
      </w:r>
    </w:p>
    <w:p w14:paraId="4CE0F583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Onde e como o POC foi conduzido — laboratório, planta piloto, ambiente controlado, campo. Incluir datas, localização e quem participou.</w:t>
      </w:r>
    </w:p>
    <w:p w14:paraId="6D378C76" w14:textId="77777777" w:rsidR="009C06B0" w:rsidRDefault="009C06B0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2"/>
        <w:gridCol w:w="7052"/>
      </w:tblGrid>
      <w:tr w:rsidR="009C06B0" w14:paraId="49EDA524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147DF6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Ambiente do POC</w:t>
            </w:r>
          </w:p>
        </w:tc>
        <w:tc>
          <w:tcPr>
            <w:tcW w:w="35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30F9D8" w14:textId="77777777" w:rsidR="009C06B0" w:rsidRDefault="00000000">
            <w:r>
              <w:rPr>
                <w:color w:val="999999"/>
                <w:sz w:val="20"/>
                <w:szCs w:val="20"/>
              </w:rPr>
              <w:t>☐ Laboratório próprio     ☐ Laboratório parceiro     ☐ Planta piloto     ☐ Campo / ambiente real     ☐ Outro:</w:t>
            </w:r>
          </w:p>
        </w:tc>
      </w:tr>
      <w:tr w:rsidR="009C06B0" w14:paraId="1BD6300B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E52F78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Local</w:t>
            </w:r>
          </w:p>
        </w:tc>
        <w:tc>
          <w:tcPr>
            <w:tcW w:w="35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5ADCD2" w14:textId="77777777" w:rsidR="009C06B0" w:rsidRDefault="009C06B0"/>
        </w:tc>
      </w:tr>
      <w:tr w:rsidR="009C06B0" w14:paraId="170E5421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FDE1FA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Período de testes</w:t>
            </w:r>
          </w:p>
        </w:tc>
        <w:tc>
          <w:tcPr>
            <w:tcW w:w="35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D2EE56" w14:textId="77777777" w:rsidR="009C06B0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 a 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9C06B0" w14:paraId="6492C8DD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BE3C46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técnico pelo POC</w:t>
            </w:r>
          </w:p>
        </w:tc>
        <w:tc>
          <w:tcPr>
            <w:tcW w:w="35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1B0B70" w14:textId="77777777" w:rsidR="009C06B0" w:rsidRDefault="009C06B0"/>
        </w:tc>
      </w:tr>
      <w:tr w:rsidR="009C06B0" w14:paraId="150155D8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30A5D1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Instituição / parceiro envolvido</w:t>
            </w:r>
          </w:p>
        </w:tc>
        <w:tc>
          <w:tcPr>
            <w:tcW w:w="35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563377" w14:textId="77777777" w:rsidR="009C06B0" w:rsidRDefault="009C06B0"/>
        </w:tc>
      </w:tr>
    </w:tbl>
    <w:p w14:paraId="6F46EB60" w14:textId="77777777" w:rsidR="009C06B0" w:rsidRDefault="009C06B0">
      <w:pPr>
        <w:spacing w:after="40"/>
      </w:pPr>
    </w:p>
    <w:p w14:paraId="11EAB42D" w14:textId="77777777" w:rsidR="009F769A" w:rsidRDefault="009F769A">
      <w:pP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br w:type="page"/>
      </w:r>
    </w:p>
    <w:p w14:paraId="0EC0ACA7" w14:textId="0FF0549D" w:rsidR="009C06B0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lastRenderedPageBreak/>
        <w:t>1.3 Amostras e materiais utilizados</w:t>
      </w:r>
    </w:p>
    <w:p w14:paraId="10AC3001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Identificar as amostras com rastreabilidade — lote, data de preparo, origem. Quanto mais rastreável, mais credível.</w:t>
      </w:r>
    </w:p>
    <w:p w14:paraId="38BA45B8" w14:textId="77777777" w:rsidR="009C06B0" w:rsidRDefault="009C06B0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2"/>
        <w:gridCol w:w="2195"/>
        <w:gridCol w:w="1975"/>
        <w:gridCol w:w="2222"/>
      </w:tblGrid>
      <w:tr w:rsidR="009C06B0" w14:paraId="6935EC32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77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1175E4" w14:textId="77777777" w:rsidR="009C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Material / Amostra</w:t>
            </w:r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E481B3" w14:textId="77777777" w:rsidR="009C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Identificação / Lote</w:t>
            </w:r>
          </w:p>
        </w:tc>
        <w:tc>
          <w:tcPr>
            <w:tcW w:w="9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5069A6" w14:textId="77777777" w:rsidR="009C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Origem</w:t>
            </w:r>
          </w:p>
        </w:tc>
        <w:tc>
          <w:tcPr>
            <w:tcW w:w="11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F1D2EF" w14:textId="77777777" w:rsidR="009C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Observações</w:t>
            </w:r>
          </w:p>
        </w:tc>
      </w:tr>
      <w:tr w:rsidR="009C06B0" w14:paraId="6467A5D4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77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B31E0B" w14:textId="77777777" w:rsidR="009C06B0" w:rsidRDefault="009C06B0"/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946AB4" w14:textId="77777777" w:rsidR="009C06B0" w:rsidRDefault="009C06B0"/>
        </w:tc>
        <w:tc>
          <w:tcPr>
            <w:tcW w:w="9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CE6C02" w14:textId="77777777" w:rsidR="009C06B0" w:rsidRDefault="009C06B0"/>
        </w:tc>
        <w:tc>
          <w:tcPr>
            <w:tcW w:w="11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1262DE" w14:textId="77777777" w:rsidR="009C06B0" w:rsidRDefault="009C06B0"/>
        </w:tc>
      </w:tr>
      <w:tr w:rsidR="009C06B0" w14:paraId="335C7906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77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51A548" w14:textId="77777777" w:rsidR="009C06B0" w:rsidRDefault="009C06B0"/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3EB13F" w14:textId="77777777" w:rsidR="009C06B0" w:rsidRDefault="009C06B0"/>
        </w:tc>
        <w:tc>
          <w:tcPr>
            <w:tcW w:w="9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227B8E" w14:textId="77777777" w:rsidR="009C06B0" w:rsidRDefault="009C06B0"/>
        </w:tc>
        <w:tc>
          <w:tcPr>
            <w:tcW w:w="11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EABCDE" w14:textId="77777777" w:rsidR="009C06B0" w:rsidRDefault="009C06B0"/>
        </w:tc>
      </w:tr>
      <w:tr w:rsidR="009C06B0" w14:paraId="31D97478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77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9BB5FD" w14:textId="77777777" w:rsidR="009C06B0" w:rsidRDefault="009C06B0"/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A1B0CE" w14:textId="77777777" w:rsidR="009C06B0" w:rsidRDefault="009C06B0"/>
        </w:tc>
        <w:tc>
          <w:tcPr>
            <w:tcW w:w="9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08BF74" w14:textId="77777777" w:rsidR="009C06B0" w:rsidRDefault="009C06B0"/>
        </w:tc>
        <w:tc>
          <w:tcPr>
            <w:tcW w:w="11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A59F35" w14:textId="77777777" w:rsidR="009C06B0" w:rsidRDefault="009C06B0"/>
        </w:tc>
      </w:tr>
      <w:tr w:rsidR="009C06B0" w14:paraId="2A17291D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77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55EC9E" w14:textId="77777777" w:rsidR="009C06B0" w:rsidRDefault="00000000">
            <w:proofErr w:type="gramStart"/>
            <w:r>
              <w:rPr>
                <w:color w:val="999999"/>
                <w:sz w:val="20"/>
                <w:szCs w:val="20"/>
              </w:rPr>
              <w:t>[ +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linhas conforme </w:t>
            </w:r>
            <w:proofErr w:type="gramStart"/>
            <w:r>
              <w:rPr>
                <w:color w:val="999999"/>
                <w:sz w:val="20"/>
                <w:szCs w:val="20"/>
              </w:rPr>
              <w:t>necessário ]</w:t>
            </w:r>
            <w:proofErr w:type="gramEnd"/>
          </w:p>
        </w:tc>
        <w:tc>
          <w:tcPr>
            <w:tcW w:w="110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635F1C" w14:textId="77777777" w:rsidR="009C06B0" w:rsidRDefault="009C06B0"/>
        </w:tc>
        <w:tc>
          <w:tcPr>
            <w:tcW w:w="997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449CCD" w14:textId="77777777" w:rsidR="009C06B0" w:rsidRDefault="009C06B0"/>
        </w:tc>
        <w:tc>
          <w:tcPr>
            <w:tcW w:w="112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401FF8" w14:textId="77777777" w:rsidR="009C06B0" w:rsidRDefault="009C06B0"/>
        </w:tc>
      </w:tr>
    </w:tbl>
    <w:p w14:paraId="559103F7" w14:textId="77777777" w:rsidR="009C06B0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REGISTO DE EVIDÊNCIAS</w:t>
      </w:r>
    </w:p>
    <w:p w14:paraId="3752110B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Duplicar o bloco abaixo para cada evidência. A numeração é sequencial: EV 01, EV 02... Incluir tantos blocos quanto necessário para cobrir o que foi demonstrado.</w:t>
      </w:r>
    </w:p>
    <w:p w14:paraId="6264A591" w14:textId="77777777" w:rsidR="009C06B0" w:rsidRDefault="009C06B0">
      <w:pPr>
        <w:spacing w:after="20"/>
      </w:pPr>
    </w:p>
    <w:p w14:paraId="4A308BF5" w14:textId="77777777" w:rsidR="009C06B0" w:rsidRDefault="00000000">
      <w:pPr>
        <w:spacing w:after="120"/>
      </w:pPr>
      <w:r>
        <w:rPr>
          <w:color w:val="333333"/>
        </w:rPr>
        <w:t>Cada bloco deve ter pelo menos uma imagem, gráfico ou documento de suporte. Evidências sem material visual têm peso menor na avaliação.</w:t>
      </w:r>
    </w:p>
    <w:p w14:paraId="43761F81" w14:textId="77777777" w:rsidR="009C06B0" w:rsidRDefault="009C06B0">
      <w:pPr>
        <w:spacing w:after="20"/>
      </w:pPr>
    </w:p>
    <w:p w14:paraId="25A3681D" w14:textId="77777777" w:rsidR="009C06B0" w:rsidRDefault="009C06B0">
      <w:pPr>
        <w:spacing w:after="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9"/>
        <w:gridCol w:w="9135"/>
      </w:tblGrid>
      <w:tr w:rsidR="009C06B0" w14:paraId="3D97DF6C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388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8DDE89F" w14:textId="77777777" w:rsidR="009C06B0" w:rsidRDefault="00000000">
            <w:pPr>
              <w:jc w:val="center"/>
            </w:pPr>
            <w:r>
              <w:rPr>
                <w:b/>
                <w:bCs/>
                <w:color w:val="E0F2F1"/>
                <w:sz w:val="18"/>
                <w:szCs w:val="18"/>
              </w:rPr>
              <w:t>EV</w:t>
            </w:r>
            <w:r>
              <w:rPr>
                <w:rFonts w:ascii="Montserrat" w:eastAsia="Montserrat" w:hAnsi="Montserrat" w:cs="Montserrat"/>
                <w:b/>
                <w:bCs/>
                <w:color w:val="FFFFFF"/>
                <w:sz w:val="36"/>
                <w:szCs w:val="36"/>
              </w:rPr>
              <w:t xml:space="preserve"> 01</w:t>
            </w:r>
          </w:p>
        </w:tc>
        <w:tc>
          <w:tcPr>
            <w:tcW w:w="461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40" w:type="dxa"/>
            </w:tcMar>
            <w:vAlign w:val="center"/>
          </w:tcPr>
          <w:p w14:paraId="4431C532" w14:textId="77777777" w:rsidR="009C06B0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>[Nome / Descrição da Evidência]</w:t>
            </w:r>
          </w:p>
          <w:p w14:paraId="4466FA29" w14:textId="77777777" w:rsidR="009C06B0" w:rsidRDefault="00000000">
            <w:r>
              <w:rPr>
                <w:i/>
                <w:iCs/>
                <w:color w:val="888888"/>
                <w:sz w:val="18"/>
                <w:szCs w:val="18"/>
              </w:rPr>
              <w:t xml:space="preserve">[Tipo: ☐ </w:t>
            </w:r>
            <w:proofErr w:type="gramStart"/>
            <w:r>
              <w:rPr>
                <w:i/>
                <w:iCs/>
                <w:color w:val="888888"/>
                <w:sz w:val="18"/>
                <w:szCs w:val="18"/>
              </w:rPr>
              <w:t>Foto  ☐</w:t>
            </w:r>
            <w:proofErr w:type="gramEnd"/>
            <w:r>
              <w:rPr>
                <w:i/>
                <w:iCs/>
                <w:color w:val="888888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iCs/>
                <w:color w:val="888888"/>
                <w:sz w:val="18"/>
                <w:szCs w:val="18"/>
              </w:rPr>
              <w:t>Gráfico  ☐</w:t>
            </w:r>
            <w:proofErr w:type="gramEnd"/>
            <w:r>
              <w:rPr>
                <w:i/>
                <w:iCs/>
                <w:color w:val="888888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iCs/>
                <w:color w:val="888888"/>
                <w:sz w:val="18"/>
                <w:szCs w:val="18"/>
              </w:rPr>
              <w:t>Vídeo  ☐</w:t>
            </w:r>
            <w:proofErr w:type="gramEnd"/>
            <w:r>
              <w:rPr>
                <w:i/>
                <w:iCs/>
                <w:color w:val="888888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iCs/>
                <w:color w:val="888888"/>
                <w:sz w:val="18"/>
                <w:szCs w:val="18"/>
              </w:rPr>
              <w:t>Relatório  ☐</w:t>
            </w:r>
            <w:proofErr w:type="gramEnd"/>
            <w:r>
              <w:rPr>
                <w:i/>
                <w:iCs/>
                <w:color w:val="888888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iCs/>
                <w:color w:val="888888"/>
                <w:sz w:val="18"/>
                <w:szCs w:val="18"/>
              </w:rPr>
              <w:t>Medição  ☐</w:t>
            </w:r>
            <w:proofErr w:type="gramEnd"/>
            <w:r>
              <w:rPr>
                <w:i/>
                <w:iCs/>
                <w:color w:val="888888"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iCs/>
                <w:color w:val="888888"/>
                <w:sz w:val="18"/>
                <w:szCs w:val="18"/>
              </w:rPr>
              <w:t>Comparativo  ☐</w:t>
            </w:r>
            <w:proofErr w:type="gramEnd"/>
            <w:r>
              <w:rPr>
                <w:i/>
                <w:iCs/>
                <w:color w:val="888888"/>
                <w:sz w:val="18"/>
                <w:szCs w:val="18"/>
              </w:rPr>
              <w:t xml:space="preserve"> Outro]</w:t>
            </w:r>
          </w:p>
        </w:tc>
      </w:tr>
    </w:tbl>
    <w:p w14:paraId="0662F4A0" w14:textId="77777777" w:rsidR="009C06B0" w:rsidRDefault="009C06B0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2"/>
        <w:gridCol w:w="7272"/>
      </w:tblGrid>
      <w:tr w:rsidR="009C06B0" w14:paraId="26E64082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4F4F0E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obtenção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989705" w14:textId="77777777" w:rsidR="009C06B0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9C06B0" w14:paraId="32CEB5C2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457CB6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Condições / Contexto</w:t>
            </w:r>
          </w:p>
        </w:tc>
        <w:tc>
          <w:tcPr>
            <w:tcW w:w="3671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CE48E2" w14:textId="77777777" w:rsidR="009C06B0" w:rsidRDefault="00000000">
            <w:r>
              <w:rPr>
                <w:color w:val="999999"/>
                <w:sz w:val="20"/>
                <w:szCs w:val="20"/>
              </w:rPr>
              <w:t>[Descrever as condições em que a evidência foi obtida — temperatura, ambiente, equipamento, lote de amostra]</w:t>
            </w:r>
          </w:p>
        </w:tc>
      </w:tr>
    </w:tbl>
    <w:p w14:paraId="3F1F9B09" w14:textId="77777777" w:rsidR="009C06B0" w:rsidRDefault="009C06B0">
      <w:pPr>
        <w:spacing w:after="20"/>
      </w:pPr>
    </w:p>
    <w:p w14:paraId="3A8B6DA7" w14:textId="77777777" w:rsidR="009C06B0" w:rsidRDefault="00000000">
      <w:pPr>
        <w:spacing w:before="100" w:after="60"/>
      </w:pPr>
      <w:r>
        <w:rPr>
          <w:b/>
          <w:bCs/>
          <w:color w:val="00897B"/>
          <w:sz w:val="21"/>
          <w:szCs w:val="21"/>
        </w:rPr>
        <w:t xml:space="preserve">O que </w:t>
      </w:r>
      <w:proofErr w:type="spellStart"/>
      <w:r>
        <w:rPr>
          <w:b/>
          <w:bCs/>
          <w:color w:val="00897B"/>
          <w:sz w:val="21"/>
          <w:szCs w:val="21"/>
        </w:rPr>
        <w:t>esta</w:t>
      </w:r>
      <w:proofErr w:type="spellEnd"/>
      <w:r>
        <w:rPr>
          <w:b/>
          <w:bCs/>
          <w:color w:val="00897B"/>
          <w:sz w:val="21"/>
          <w:szCs w:val="21"/>
        </w:rPr>
        <w:t xml:space="preserve"> evidência demonstra</w:t>
      </w:r>
    </w:p>
    <w:p w14:paraId="11FA8127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Descrever o que a evidência prova — seja direta e factual. Evitar afirmações que vão além do que a evidência mostra.</w:t>
      </w:r>
    </w:p>
    <w:p w14:paraId="523974B5" w14:textId="77777777" w:rsidR="009C06B0" w:rsidRDefault="009C06B0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9C06B0" w14:paraId="5EDC4647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13F1ECC" w14:textId="77777777" w:rsidR="009C06B0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 xml:space="preserve">[Descrever o que </w:t>
            </w:r>
            <w:proofErr w:type="spellStart"/>
            <w:r>
              <w:rPr>
                <w:i/>
                <w:iCs/>
                <w:color w:val="BBBBBB"/>
                <w:sz w:val="20"/>
                <w:szCs w:val="20"/>
              </w:rPr>
              <w:t>esta</w:t>
            </w:r>
            <w:proofErr w:type="spellEnd"/>
            <w:r>
              <w:rPr>
                <w:i/>
                <w:iCs/>
                <w:color w:val="BBBBBB"/>
                <w:sz w:val="20"/>
                <w:szCs w:val="20"/>
              </w:rPr>
              <w:t xml:space="preserve"> evidência demonstra de forma objetiva — duas a quatro frases]</w:t>
            </w:r>
          </w:p>
          <w:p w14:paraId="6D8D1FD2" w14:textId="77777777" w:rsidR="009C06B0" w:rsidRDefault="00000000">
            <w:r>
              <w:t xml:space="preserve"> </w:t>
            </w:r>
          </w:p>
          <w:p w14:paraId="5A0A9F78" w14:textId="77777777" w:rsidR="009C06B0" w:rsidRDefault="00000000">
            <w:r>
              <w:t xml:space="preserve"> </w:t>
            </w:r>
          </w:p>
          <w:p w14:paraId="64949E6D" w14:textId="77777777" w:rsidR="009C06B0" w:rsidRDefault="00000000">
            <w:r>
              <w:t xml:space="preserve"> </w:t>
            </w:r>
          </w:p>
          <w:p w14:paraId="348EA1A7" w14:textId="77777777" w:rsidR="009C06B0" w:rsidRDefault="00000000">
            <w:r>
              <w:t xml:space="preserve"> </w:t>
            </w:r>
          </w:p>
        </w:tc>
      </w:tr>
    </w:tbl>
    <w:p w14:paraId="4380FDFD" w14:textId="77777777" w:rsidR="009C06B0" w:rsidRDefault="009C06B0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6"/>
      </w:tblGrid>
      <w:tr w:rsidR="009C06B0" w14:paraId="56572771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shd w:val="clear" w:color="auto" w:fill="F5F5F5"/>
            <w:tcMar>
              <w:top w:w="240" w:type="dxa"/>
              <w:left w:w="160" w:type="dxa"/>
              <w:bottom w:w="240" w:type="dxa"/>
              <w:right w:w="160" w:type="dxa"/>
            </w:tcMar>
          </w:tcPr>
          <w:p w14:paraId="469CB7D7" w14:textId="77777777" w:rsidR="009C06B0" w:rsidRDefault="00000000">
            <w:pPr>
              <w:jc w:val="center"/>
            </w:pPr>
            <w:proofErr w:type="gramStart"/>
            <w:r>
              <w:rPr>
                <w:i/>
                <w:iCs/>
                <w:color w:val="BBBBBB"/>
                <w:sz w:val="20"/>
                <w:szCs w:val="20"/>
              </w:rPr>
              <w:t>[ Inserir</w:t>
            </w:r>
            <w:proofErr w:type="gramEnd"/>
            <w:r>
              <w:rPr>
                <w:i/>
                <w:iCs/>
                <w:color w:val="BBBBBB"/>
                <w:sz w:val="20"/>
                <w:szCs w:val="20"/>
              </w:rPr>
              <w:t xml:space="preserve"> foto, imagem, gráfico ou outro material </w:t>
            </w:r>
            <w:proofErr w:type="gramStart"/>
            <w:r>
              <w:rPr>
                <w:i/>
                <w:iCs/>
                <w:color w:val="BBBBBB"/>
                <w:sz w:val="20"/>
                <w:szCs w:val="20"/>
              </w:rPr>
              <w:t>visual ]</w:t>
            </w:r>
            <w:proofErr w:type="gramEnd"/>
          </w:p>
          <w:p w14:paraId="05458049" w14:textId="77777777" w:rsidR="009C06B0" w:rsidRDefault="00000000">
            <w:pPr>
              <w:spacing w:before="120"/>
              <w:jc w:val="center"/>
            </w:pPr>
            <w:r>
              <w:rPr>
                <w:i/>
                <w:iCs/>
                <w:color w:val="CCCCCC"/>
                <w:sz w:val="18"/>
                <w:szCs w:val="18"/>
              </w:rPr>
              <w:t>Legenda: [descrever o que está sendo mostrado]</w:t>
            </w:r>
          </w:p>
        </w:tc>
      </w:tr>
    </w:tbl>
    <w:p w14:paraId="6890F95B" w14:textId="77777777" w:rsidR="009C06B0" w:rsidRDefault="009C06B0">
      <w:pPr>
        <w:spacing w:after="20"/>
      </w:pPr>
    </w:p>
    <w:p w14:paraId="1CBB1A10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— Duplicar o bloco acima para EV 02, EV 03... conforme necessário —</w:t>
      </w:r>
    </w:p>
    <w:p w14:paraId="50E390E8" w14:textId="77777777" w:rsidR="009C06B0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COMPARATIVO DE PERFORMANCE VS. MERCADO</w:t>
      </w:r>
    </w:p>
    <w:p w14:paraId="453AFDDB" w14:textId="77777777" w:rsidR="009C06B0" w:rsidRDefault="00000000">
      <w:pPr>
        <w:spacing w:after="120"/>
      </w:pPr>
      <w:r>
        <w:rPr>
          <w:color w:val="333333"/>
        </w:rPr>
        <w:t>Esta é a secção mais importante deste documento para a curadoria. A pergunta não é se a tecnologia funciona — isso os ensaios de TRL2 já responderam. A pergunta aqui é: funciona melhor, mais barato, mais simples ou de forma diferente do que o que já existe?</w:t>
      </w:r>
    </w:p>
    <w:p w14:paraId="032991C7" w14:textId="77777777" w:rsidR="009C06B0" w:rsidRDefault="009C06B0">
      <w:pPr>
        <w:spacing w:after="20"/>
      </w:pPr>
    </w:p>
    <w:p w14:paraId="6CCA4340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Preencher com honestidade. Se a tecnologia ainda não supera todas as alternativas em todos os critérios, indicar onde supera e onde não supera. Uma comparação honesta é mais credível do que uma comparação que parece boa demais.</w:t>
      </w:r>
    </w:p>
    <w:p w14:paraId="2682E4CA" w14:textId="77777777" w:rsidR="009C06B0" w:rsidRDefault="009C06B0">
      <w:pPr>
        <w:spacing w:after="40"/>
      </w:pPr>
    </w:p>
    <w:p w14:paraId="068FF194" w14:textId="77777777" w:rsidR="009C06B0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3.1 Alternativas de mercado identificadas</w:t>
      </w:r>
    </w:p>
    <w:p w14:paraId="5B336639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Listar as soluções existentes com as quais a sua tecnologia compete ou se compara. Incluir produtos comerciais, processos industriais ou abordagens conhecidas.</w:t>
      </w:r>
    </w:p>
    <w:p w14:paraId="5DE58008" w14:textId="77777777" w:rsidR="009C06B0" w:rsidRDefault="009C06B0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2"/>
        <w:gridCol w:w="2284"/>
        <w:gridCol w:w="2520"/>
        <w:gridCol w:w="2658"/>
      </w:tblGrid>
      <w:tr w:rsidR="009C06B0" w14:paraId="19F4DBC7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23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6D9F41" w14:textId="77777777" w:rsidR="009C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Nº</w:t>
            </w:r>
          </w:p>
        </w:tc>
        <w:tc>
          <w:tcPr>
            <w:tcW w:w="115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834D1E" w14:textId="77777777" w:rsidR="009C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Solução / Produto Existente</w:t>
            </w:r>
          </w:p>
        </w:tc>
        <w:tc>
          <w:tcPr>
            <w:tcW w:w="12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323CD5" w14:textId="77777777" w:rsidR="009C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Fornecedor / Origem</w:t>
            </w:r>
          </w:p>
        </w:tc>
        <w:tc>
          <w:tcPr>
            <w:tcW w:w="134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549569" w14:textId="77777777" w:rsidR="009C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Principal característica</w:t>
            </w:r>
          </w:p>
        </w:tc>
      </w:tr>
      <w:tr w:rsidR="009C06B0" w14:paraId="5FF66E1A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23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A013DE" w14:textId="77777777" w:rsidR="009C06B0" w:rsidRDefault="00000000">
            <w:r>
              <w:rPr>
                <w:color w:val="999999"/>
                <w:sz w:val="20"/>
                <w:szCs w:val="20"/>
              </w:rPr>
              <w:t>01</w:t>
            </w:r>
          </w:p>
        </w:tc>
        <w:tc>
          <w:tcPr>
            <w:tcW w:w="115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271CCA" w14:textId="77777777" w:rsidR="009C06B0" w:rsidRDefault="009C06B0"/>
        </w:tc>
        <w:tc>
          <w:tcPr>
            <w:tcW w:w="12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8855DC" w14:textId="77777777" w:rsidR="009C06B0" w:rsidRDefault="009C06B0"/>
        </w:tc>
        <w:tc>
          <w:tcPr>
            <w:tcW w:w="134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52C905" w14:textId="77777777" w:rsidR="009C06B0" w:rsidRDefault="009C06B0"/>
        </w:tc>
      </w:tr>
      <w:tr w:rsidR="009C06B0" w14:paraId="0522CA31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23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EAB883" w14:textId="77777777" w:rsidR="009C06B0" w:rsidRDefault="00000000">
            <w:r>
              <w:rPr>
                <w:color w:val="999999"/>
                <w:sz w:val="20"/>
                <w:szCs w:val="20"/>
              </w:rPr>
              <w:t>02</w:t>
            </w:r>
          </w:p>
        </w:tc>
        <w:tc>
          <w:tcPr>
            <w:tcW w:w="115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B52918" w14:textId="77777777" w:rsidR="009C06B0" w:rsidRDefault="009C06B0"/>
        </w:tc>
        <w:tc>
          <w:tcPr>
            <w:tcW w:w="12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F65DB4" w14:textId="77777777" w:rsidR="009C06B0" w:rsidRDefault="009C06B0"/>
        </w:tc>
        <w:tc>
          <w:tcPr>
            <w:tcW w:w="134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759004" w14:textId="77777777" w:rsidR="009C06B0" w:rsidRDefault="009C06B0"/>
        </w:tc>
      </w:tr>
      <w:tr w:rsidR="009C06B0" w14:paraId="72AFE0D4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23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B35A06" w14:textId="77777777" w:rsidR="009C06B0" w:rsidRDefault="00000000">
            <w:r>
              <w:rPr>
                <w:color w:val="999999"/>
                <w:sz w:val="20"/>
                <w:szCs w:val="20"/>
              </w:rPr>
              <w:t>03</w:t>
            </w:r>
          </w:p>
        </w:tc>
        <w:tc>
          <w:tcPr>
            <w:tcW w:w="115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914FB3" w14:textId="77777777" w:rsidR="009C06B0" w:rsidRDefault="009C06B0"/>
        </w:tc>
        <w:tc>
          <w:tcPr>
            <w:tcW w:w="12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B76B8" w14:textId="77777777" w:rsidR="009C06B0" w:rsidRDefault="009C06B0"/>
        </w:tc>
        <w:tc>
          <w:tcPr>
            <w:tcW w:w="134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F651E0" w14:textId="77777777" w:rsidR="009C06B0" w:rsidRDefault="009C06B0"/>
        </w:tc>
      </w:tr>
      <w:tr w:rsidR="009C06B0" w14:paraId="34C91DED" w14:textId="77777777" w:rsidTr="009F769A">
        <w:tblPrEx>
          <w:tblCellMar>
            <w:top w:w="0" w:type="dxa"/>
            <w:bottom w:w="0" w:type="dxa"/>
          </w:tblCellMar>
        </w:tblPrEx>
        <w:trPr>
          <w:gridAfter w:val="1"/>
          <w:wAfter w:w="1342" w:type="pct"/>
        </w:trPr>
        <w:tc>
          <w:tcPr>
            <w:tcW w:w="123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5118C7" w14:textId="77777777" w:rsidR="009C06B0" w:rsidRDefault="00000000">
            <w:r>
              <w:rPr>
                <w:color w:val="999999"/>
                <w:sz w:val="20"/>
                <w:szCs w:val="20"/>
              </w:rPr>
              <w:t xml:space="preserve">+ </w:t>
            </w:r>
            <w:proofErr w:type="gramStart"/>
            <w:r>
              <w:rPr>
                <w:color w:val="999999"/>
                <w:sz w:val="20"/>
                <w:szCs w:val="20"/>
              </w:rPr>
              <w:t>[ adicionar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linhas ]</w:t>
            </w:r>
            <w:proofErr w:type="gramEnd"/>
          </w:p>
        </w:tc>
        <w:tc>
          <w:tcPr>
            <w:tcW w:w="1153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307C90" w14:textId="77777777" w:rsidR="009C06B0" w:rsidRDefault="009C06B0"/>
        </w:tc>
        <w:tc>
          <w:tcPr>
            <w:tcW w:w="127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2753DD" w14:textId="77777777" w:rsidR="009C06B0" w:rsidRDefault="009C06B0"/>
        </w:tc>
      </w:tr>
    </w:tbl>
    <w:p w14:paraId="228DE25E" w14:textId="77777777" w:rsidR="009C06B0" w:rsidRDefault="009C06B0">
      <w:pPr>
        <w:spacing w:after="40"/>
      </w:pPr>
    </w:p>
    <w:p w14:paraId="3831FEC0" w14:textId="77777777" w:rsidR="009C06B0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3.2 Tabela comparativa de performance</w:t>
      </w:r>
    </w:p>
    <w:p w14:paraId="7106D3FA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Comparar a sua tecnologia com cada alternativa listada nos critérios mais relevantes. Usar dados reais quando disponíveis. Quando não houver dado preciso, indicar "estimativa" ou "dado de literatura" — não inventar números.</w:t>
      </w:r>
    </w:p>
    <w:p w14:paraId="2DFF21EC" w14:textId="77777777" w:rsidR="009C06B0" w:rsidRDefault="009C06B0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3"/>
        <w:gridCol w:w="1756"/>
        <w:gridCol w:w="1755"/>
        <w:gridCol w:w="1755"/>
        <w:gridCol w:w="2005"/>
      </w:tblGrid>
      <w:tr w:rsidR="009C06B0" w14:paraId="1BDD21C6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C51734" w14:textId="77777777" w:rsidR="009C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Critério de Comparação</w:t>
            </w:r>
          </w:p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17EFC5" w14:textId="77777777" w:rsidR="009C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Esta Tecnologia</w:t>
            </w:r>
          </w:p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563627" w14:textId="77777777" w:rsidR="009C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Alternativa 01</w:t>
            </w:r>
          </w:p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684AFE" w14:textId="77777777" w:rsidR="009C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Alternativa 02</w:t>
            </w:r>
          </w:p>
        </w:tc>
        <w:tc>
          <w:tcPr>
            <w:tcW w:w="101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11970F" w14:textId="77777777" w:rsidR="009C06B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Fonte / Referência</w:t>
            </w:r>
          </w:p>
        </w:tc>
      </w:tr>
      <w:tr w:rsidR="009C06B0" w14:paraId="3E912069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657523" w14:textId="77777777" w:rsidR="009C06B0" w:rsidRDefault="00000000">
            <w:r>
              <w:rPr>
                <w:color w:val="999999"/>
                <w:sz w:val="20"/>
                <w:szCs w:val="20"/>
              </w:rPr>
              <w:t xml:space="preserve">[Critério — </w:t>
            </w:r>
            <w:proofErr w:type="spellStart"/>
            <w:r>
              <w:rPr>
                <w:color w:val="999999"/>
                <w:sz w:val="20"/>
                <w:szCs w:val="20"/>
              </w:rPr>
              <w:t>ex</w:t>
            </w:r>
            <w:proofErr w:type="spellEnd"/>
            <w:r>
              <w:rPr>
                <w:color w:val="999999"/>
                <w:sz w:val="20"/>
                <w:szCs w:val="20"/>
              </w:rPr>
              <w:t>: custo por litro]</w:t>
            </w:r>
          </w:p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4B68C7" w14:textId="77777777" w:rsidR="009C06B0" w:rsidRDefault="009C06B0"/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FF6273" w14:textId="77777777" w:rsidR="009C06B0" w:rsidRDefault="009C06B0"/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70AC8C" w14:textId="77777777" w:rsidR="009C06B0" w:rsidRDefault="009C06B0"/>
        </w:tc>
        <w:tc>
          <w:tcPr>
            <w:tcW w:w="101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98375F" w14:textId="77777777" w:rsidR="009C06B0" w:rsidRDefault="009C06B0"/>
        </w:tc>
      </w:tr>
      <w:tr w:rsidR="009C06B0" w14:paraId="0523C496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95415F" w14:textId="77777777" w:rsidR="009C06B0" w:rsidRDefault="00000000">
            <w:r>
              <w:rPr>
                <w:color w:val="999999"/>
                <w:sz w:val="20"/>
                <w:szCs w:val="20"/>
              </w:rPr>
              <w:t xml:space="preserve">[Critério — </w:t>
            </w:r>
            <w:proofErr w:type="spellStart"/>
            <w:r>
              <w:rPr>
                <w:color w:val="999999"/>
                <w:sz w:val="20"/>
                <w:szCs w:val="20"/>
              </w:rPr>
              <w:t>ex</w:t>
            </w:r>
            <w:proofErr w:type="spellEnd"/>
            <w:r>
              <w:rPr>
                <w:color w:val="999999"/>
                <w:sz w:val="20"/>
                <w:szCs w:val="20"/>
              </w:rPr>
              <w:t>: eficiência]</w:t>
            </w:r>
          </w:p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F9C28F" w14:textId="77777777" w:rsidR="009C06B0" w:rsidRDefault="009C06B0"/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A9DB1E" w14:textId="77777777" w:rsidR="009C06B0" w:rsidRDefault="009C06B0"/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47C859" w14:textId="77777777" w:rsidR="009C06B0" w:rsidRDefault="009C06B0"/>
        </w:tc>
        <w:tc>
          <w:tcPr>
            <w:tcW w:w="101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DDA585" w14:textId="77777777" w:rsidR="009C06B0" w:rsidRDefault="009C06B0"/>
        </w:tc>
      </w:tr>
      <w:tr w:rsidR="009C06B0" w14:paraId="7231F340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396171" w14:textId="77777777" w:rsidR="009C06B0" w:rsidRDefault="00000000">
            <w:r>
              <w:rPr>
                <w:color w:val="999999"/>
                <w:sz w:val="20"/>
                <w:szCs w:val="20"/>
              </w:rPr>
              <w:t xml:space="preserve">[Critério — </w:t>
            </w:r>
            <w:proofErr w:type="spellStart"/>
            <w:r>
              <w:rPr>
                <w:color w:val="999999"/>
                <w:sz w:val="20"/>
                <w:szCs w:val="20"/>
              </w:rPr>
              <w:t>ex</w:t>
            </w:r>
            <w:proofErr w:type="spellEnd"/>
            <w:r>
              <w:rPr>
                <w:color w:val="999999"/>
                <w:sz w:val="20"/>
                <w:szCs w:val="20"/>
              </w:rPr>
              <w:t>: impacto ambiental]</w:t>
            </w:r>
          </w:p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5C19AB" w14:textId="77777777" w:rsidR="009C06B0" w:rsidRDefault="009C06B0"/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51AB5B" w14:textId="77777777" w:rsidR="009C06B0" w:rsidRDefault="009C06B0"/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27B406" w14:textId="77777777" w:rsidR="009C06B0" w:rsidRDefault="009C06B0"/>
        </w:tc>
        <w:tc>
          <w:tcPr>
            <w:tcW w:w="101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322E95" w14:textId="77777777" w:rsidR="009C06B0" w:rsidRDefault="009C06B0"/>
        </w:tc>
      </w:tr>
      <w:tr w:rsidR="009C06B0" w14:paraId="6E8C836D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4DD876" w14:textId="77777777" w:rsidR="009C06B0" w:rsidRDefault="00000000">
            <w:r>
              <w:rPr>
                <w:color w:val="999999"/>
                <w:sz w:val="20"/>
                <w:szCs w:val="20"/>
              </w:rPr>
              <w:t xml:space="preserve">[Critério — </w:t>
            </w:r>
            <w:proofErr w:type="spellStart"/>
            <w:r>
              <w:rPr>
                <w:color w:val="999999"/>
                <w:sz w:val="20"/>
                <w:szCs w:val="20"/>
              </w:rPr>
              <w:t>ex</w:t>
            </w:r>
            <w:proofErr w:type="spellEnd"/>
            <w:r>
              <w:rPr>
                <w:color w:val="999999"/>
                <w:sz w:val="20"/>
                <w:szCs w:val="20"/>
              </w:rPr>
              <w:t>: facilidade de uso]</w:t>
            </w:r>
          </w:p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75E43C" w14:textId="77777777" w:rsidR="009C06B0" w:rsidRDefault="009C06B0"/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C1A293" w14:textId="77777777" w:rsidR="009C06B0" w:rsidRDefault="009C06B0"/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869909" w14:textId="77777777" w:rsidR="009C06B0" w:rsidRDefault="009C06B0"/>
        </w:tc>
        <w:tc>
          <w:tcPr>
            <w:tcW w:w="101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A9D63B" w14:textId="77777777" w:rsidR="009C06B0" w:rsidRDefault="009C06B0"/>
        </w:tc>
      </w:tr>
      <w:tr w:rsidR="009C06B0" w14:paraId="04BF8701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9ADF51" w14:textId="77777777" w:rsidR="009C06B0" w:rsidRDefault="00000000">
            <w:r>
              <w:rPr>
                <w:color w:val="999999"/>
                <w:sz w:val="20"/>
                <w:szCs w:val="20"/>
              </w:rPr>
              <w:lastRenderedPageBreak/>
              <w:t xml:space="preserve">[Critério — </w:t>
            </w:r>
            <w:proofErr w:type="spellStart"/>
            <w:r>
              <w:rPr>
                <w:color w:val="999999"/>
                <w:sz w:val="20"/>
                <w:szCs w:val="20"/>
              </w:rPr>
              <w:t>ex</w:t>
            </w:r>
            <w:proofErr w:type="spellEnd"/>
            <w:r>
              <w:rPr>
                <w:color w:val="999999"/>
                <w:sz w:val="20"/>
                <w:szCs w:val="20"/>
              </w:rPr>
              <w:t>: cumprimento regulatório]</w:t>
            </w:r>
          </w:p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75DD80" w14:textId="77777777" w:rsidR="009C06B0" w:rsidRDefault="009C06B0"/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BF3E62" w14:textId="77777777" w:rsidR="009C06B0" w:rsidRDefault="009C06B0"/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C908FF" w14:textId="77777777" w:rsidR="009C06B0" w:rsidRDefault="009C06B0"/>
        </w:tc>
        <w:tc>
          <w:tcPr>
            <w:tcW w:w="101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6AFED8" w14:textId="77777777" w:rsidR="009C06B0" w:rsidRDefault="009C06B0"/>
        </w:tc>
      </w:tr>
      <w:tr w:rsidR="009C06B0" w14:paraId="11989FE1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329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AADF5F" w14:textId="77777777" w:rsidR="009C06B0" w:rsidRDefault="00000000">
            <w:proofErr w:type="gramStart"/>
            <w:r>
              <w:rPr>
                <w:color w:val="999999"/>
                <w:sz w:val="20"/>
                <w:szCs w:val="20"/>
              </w:rPr>
              <w:t>[ +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critérios conforme </w:t>
            </w:r>
            <w:proofErr w:type="gramStart"/>
            <w:r>
              <w:rPr>
                <w:color w:val="999999"/>
                <w:sz w:val="20"/>
                <w:szCs w:val="20"/>
              </w:rPr>
              <w:t>necessário ]</w:t>
            </w:r>
            <w:proofErr w:type="gramEnd"/>
          </w:p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480738" w14:textId="77777777" w:rsidR="009C06B0" w:rsidRDefault="009C06B0"/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49C2AA" w14:textId="77777777" w:rsidR="009C06B0" w:rsidRDefault="009C06B0"/>
        </w:tc>
        <w:tc>
          <w:tcPr>
            <w:tcW w:w="886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BDCCFF" w14:textId="77777777" w:rsidR="009C06B0" w:rsidRDefault="009C06B0"/>
        </w:tc>
        <w:tc>
          <w:tcPr>
            <w:tcW w:w="1012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6E394B" w14:textId="77777777" w:rsidR="009C06B0" w:rsidRDefault="009C06B0"/>
        </w:tc>
      </w:tr>
    </w:tbl>
    <w:p w14:paraId="273A45F8" w14:textId="77777777" w:rsidR="009C06B0" w:rsidRDefault="009C06B0">
      <w:pPr>
        <w:spacing w:after="40"/>
      </w:pPr>
    </w:p>
    <w:p w14:paraId="019AFCA9" w14:textId="77777777" w:rsidR="009C06B0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3.3 Análise do diferencial competitivo</w:t>
      </w:r>
    </w:p>
    <w:p w14:paraId="31DB9066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Com base na tabela acima, explicar em texto o que a tecnologia faz de diferente — onde ganha, onde perde e por que vale a pena mesmo assim. Ser direto.</w:t>
      </w:r>
    </w:p>
    <w:p w14:paraId="4F3F6AF4" w14:textId="77777777" w:rsidR="009C06B0" w:rsidRDefault="009C06B0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9C06B0" w14:paraId="4A77FE03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EF6E613" w14:textId="77777777" w:rsidR="009C06B0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o diferencial competitivo com base nos dados da tabela — mínimo 100 palavras]</w:t>
            </w:r>
          </w:p>
          <w:p w14:paraId="70E5375F" w14:textId="77777777" w:rsidR="009C06B0" w:rsidRDefault="00000000">
            <w:r>
              <w:t xml:space="preserve"> </w:t>
            </w:r>
          </w:p>
          <w:p w14:paraId="248A3ADD" w14:textId="77777777" w:rsidR="009C06B0" w:rsidRDefault="00000000">
            <w:r>
              <w:t xml:space="preserve"> </w:t>
            </w:r>
          </w:p>
          <w:p w14:paraId="6600F3CB" w14:textId="77777777" w:rsidR="009C06B0" w:rsidRDefault="00000000">
            <w:r>
              <w:t xml:space="preserve"> </w:t>
            </w:r>
          </w:p>
          <w:p w14:paraId="4D95A5D6" w14:textId="77777777" w:rsidR="009C06B0" w:rsidRDefault="00000000">
            <w:r>
              <w:t xml:space="preserve"> </w:t>
            </w:r>
          </w:p>
          <w:p w14:paraId="0107DC96" w14:textId="77777777" w:rsidR="009C06B0" w:rsidRDefault="00000000">
            <w:r>
              <w:t xml:space="preserve"> </w:t>
            </w:r>
          </w:p>
          <w:p w14:paraId="25A611CD" w14:textId="77777777" w:rsidR="009C06B0" w:rsidRDefault="00000000">
            <w:r>
              <w:t xml:space="preserve"> </w:t>
            </w:r>
          </w:p>
          <w:p w14:paraId="6F05BEDC" w14:textId="77777777" w:rsidR="009C06B0" w:rsidRDefault="00000000">
            <w:r>
              <w:t xml:space="preserve"> </w:t>
            </w:r>
          </w:p>
        </w:tc>
      </w:tr>
    </w:tbl>
    <w:p w14:paraId="78589386" w14:textId="77777777" w:rsidR="009C06B0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ENTREGA DO POC FÍSICO</w:t>
      </w:r>
    </w:p>
    <w:p w14:paraId="79208518" w14:textId="77777777" w:rsidR="009C06B0" w:rsidRDefault="00000000">
      <w:pPr>
        <w:spacing w:after="120"/>
      </w:pPr>
      <w:r>
        <w:rPr>
          <w:color w:val="333333"/>
        </w:rPr>
        <w:t>Além do documento de evidências, a curadoria do CRIE pode solicitar a entrega física do produto, protótipo ou amostra para análise direta. Esta secção confirma se essa entrega está sendo feita junto com este documento.</w:t>
      </w:r>
    </w:p>
    <w:p w14:paraId="6F9EEF03" w14:textId="77777777" w:rsidR="009C06B0" w:rsidRDefault="009C06B0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2"/>
        <w:gridCol w:w="7052"/>
      </w:tblGrid>
      <w:tr w:rsidR="009C06B0" w14:paraId="571AC4C2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444BB0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POC físico entregue?</w:t>
            </w:r>
          </w:p>
        </w:tc>
        <w:tc>
          <w:tcPr>
            <w:tcW w:w="35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1873AF" w14:textId="77777777" w:rsidR="009C06B0" w:rsidRDefault="00000000">
            <w:r>
              <w:rPr>
                <w:color w:val="999999"/>
                <w:sz w:val="20"/>
                <w:szCs w:val="20"/>
              </w:rPr>
              <w:t>☐ Sim     ☐ Não — justificar abaixo</w:t>
            </w:r>
          </w:p>
        </w:tc>
      </w:tr>
      <w:tr w:rsidR="009C06B0" w14:paraId="488DC512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FB2B8E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Descrição do material entregue</w:t>
            </w:r>
          </w:p>
        </w:tc>
        <w:tc>
          <w:tcPr>
            <w:tcW w:w="35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C2C1B4" w14:textId="77777777" w:rsidR="009C06B0" w:rsidRDefault="009C06B0"/>
        </w:tc>
      </w:tr>
      <w:tr w:rsidR="009C06B0" w14:paraId="7D8D8FF5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CE239A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Quantidade / volume</w:t>
            </w:r>
          </w:p>
        </w:tc>
        <w:tc>
          <w:tcPr>
            <w:tcW w:w="35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38792D" w14:textId="77777777" w:rsidR="009C06B0" w:rsidRDefault="009C06B0"/>
        </w:tc>
      </w:tr>
      <w:tr w:rsidR="009C06B0" w14:paraId="374CD137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D8AE54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Identificação / lote</w:t>
            </w:r>
          </w:p>
        </w:tc>
        <w:tc>
          <w:tcPr>
            <w:tcW w:w="35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A49DF7" w14:textId="77777777" w:rsidR="009C06B0" w:rsidRDefault="009C06B0"/>
        </w:tc>
      </w:tr>
      <w:tr w:rsidR="009C06B0" w14:paraId="353082AA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030592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Condições de armazenamento</w:t>
            </w:r>
          </w:p>
        </w:tc>
        <w:tc>
          <w:tcPr>
            <w:tcW w:w="35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F97CAB" w14:textId="77777777" w:rsidR="009C06B0" w:rsidRDefault="00000000">
            <w:r>
              <w:rPr>
                <w:color w:val="999999"/>
                <w:sz w:val="20"/>
                <w:szCs w:val="20"/>
              </w:rPr>
              <w:t>☐ Temperatura ambiente     ☐ Refrigerado     ☐ Outro:</w:t>
            </w:r>
          </w:p>
        </w:tc>
      </w:tr>
      <w:tr w:rsidR="009C06B0" w14:paraId="296C407C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144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1185BB" w14:textId="77777777" w:rsidR="009C06B0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entrega</w:t>
            </w:r>
          </w:p>
        </w:tc>
        <w:tc>
          <w:tcPr>
            <w:tcW w:w="356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4425D5" w14:textId="77777777" w:rsidR="009C06B0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</w:tbl>
    <w:p w14:paraId="38F2A24C" w14:textId="77777777" w:rsidR="009C06B0" w:rsidRDefault="009C06B0">
      <w:pPr>
        <w:spacing w:after="20"/>
      </w:pPr>
    </w:p>
    <w:p w14:paraId="4F4921DD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Se o POC físico não for entregue neste momento, justificar abaixo e indicar o prazo esperado.</w:t>
      </w:r>
    </w:p>
    <w:p w14:paraId="43A4F679" w14:textId="77777777" w:rsidR="009C06B0" w:rsidRDefault="009C06B0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9C06B0" w14:paraId="740CD7AF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A905BF8" w14:textId="77777777" w:rsidR="009C06B0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[Justificativa da não entrega e prazo esperado, quando aplicável]</w:t>
            </w:r>
          </w:p>
          <w:p w14:paraId="7F251507" w14:textId="77777777" w:rsidR="009C06B0" w:rsidRDefault="00000000">
            <w:r>
              <w:t xml:space="preserve"> </w:t>
            </w:r>
          </w:p>
          <w:p w14:paraId="4CA4A8E0" w14:textId="77777777" w:rsidR="009C06B0" w:rsidRDefault="00000000">
            <w:r>
              <w:t xml:space="preserve"> </w:t>
            </w:r>
          </w:p>
          <w:p w14:paraId="63EF729D" w14:textId="77777777" w:rsidR="009C06B0" w:rsidRDefault="00000000">
            <w:r>
              <w:t xml:space="preserve"> </w:t>
            </w:r>
          </w:p>
        </w:tc>
      </w:tr>
    </w:tbl>
    <w:p w14:paraId="2BBB4EEF" w14:textId="77777777" w:rsidR="009C06B0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5. LIMITAÇÕES IDENTIFICADAS E PRÓXIMOS PASSOS</w:t>
      </w:r>
    </w:p>
    <w:p w14:paraId="4BCFF220" w14:textId="77777777" w:rsidR="009C06B0" w:rsidRDefault="00000000">
      <w:pPr>
        <w:spacing w:after="120"/>
      </w:pPr>
      <w:r>
        <w:rPr>
          <w:color w:val="333333"/>
        </w:rPr>
        <w:t xml:space="preserve">Todo POC tem limitações — o que não foi testado, o que correu </w:t>
      </w:r>
      <w:proofErr w:type="gramStart"/>
      <w:r>
        <w:rPr>
          <w:color w:val="333333"/>
        </w:rPr>
        <w:t>menos bem</w:t>
      </w:r>
      <w:proofErr w:type="gramEnd"/>
      <w:r>
        <w:rPr>
          <w:color w:val="333333"/>
        </w:rPr>
        <w:t>, o que ainda precisa de ser melhorado. Declarar essas limitações aqui não enfraquece o documento — pelo contrário, mostra que o proponente entende onde está o produto e o que falta para a versão final.</w:t>
      </w:r>
    </w:p>
    <w:p w14:paraId="0388A486" w14:textId="77777777" w:rsidR="009C06B0" w:rsidRDefault="009C06B0">
      <w:pPr>
        <w:spacing w:after="20"/>
      </w:pPr>
    </w:p>
    <w:p w14:paraId="2C1C5590" w14:textId="77777777" w:rsidR="009C06B0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5.1 Limitações do POC</w:t>
      </w:r>
    </w:p>
    <w:p w14:paraId="560B4795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O que o POC não cobriu, o que ficou aquém das expectativas ou o que revelou como próximo desafio técnico.</w:t>
      </w:r>
    </w:p>
    <w:p w14:paraId="09C609E8" w14:textId="77777777" w:rsidR="009C06B0" w:rsidRDefault="009C06B0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9C06B0" w14:paraId="25221422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D76B68B" w14:textId="77777777" w:rsidR="009C06B0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as limitações identificadas durante o POC — ser honesto e específico]</w:t>
            </w:r>
          </w:p>
          <w:p w14:paraId="1E459AE3" w14:textId="77777777" w:rsidR="009C06B0" w:rsidRDefault="00000000">
            <w:r>
              <w:t xml:space="preserve"> </w:t>
            </w:r>
          </w:p>
          <w:p w14:paraId="6F53A644" w14:textId="77777777" w:rsidR="009C06B0" w:rsidRDefault="00000000">
            <w:r>
              <w:t xml:space="preserve"> </w:t>
            </w:r>
          </w:p>
          <w:p w14:paraId="771E7A8E" w14:textId="77777777" w:rsidR="009C06B0" w:rsidRDefault="00000000">
            <w:r>
              <w:t xml:space="preserve"> </w:t>
            </w:r>
          </w:p>
          <w:p w14:paraId="6750A387" w14:textId="77777777" w:rsidR="009C06B0" w:rsidRDefault="00000000">
            <w:r>
              <w:t xml:space="preserve"> </w:t>
            </w:r>
          </w:p>
          <w:p w14:paraId="1B9E5B52" w14:textId="77777777" w:rsidR="009C06B0" w:rsidRDefault="00000000">
            <w:r>
              <w:t xml:space="preserve"> </w:t>
            </w:r>
          </w:p>
        </w:tc>
      </w:tr>
    </w:tbl>
    <w:p w14:paraId="276B30CC" w14:textId="77777777" w:rsidR="009C06B0" w:rsidRDefault="009C06B0">
      <w:pPr>
        <w:spacing w:after="40"/>
      </w:pPr>
    </w:p>
    <w:p w14:paraId="563BD0C8" w14:textId="77777777" w:rsidR="009C06B0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5.2 O que é necessário para a versão final</w:t>
      </w:r>
    </w:p>
    <w:p w14:paraId="4FC57E38" w14:textId="77777777" w:rsidR="009C06B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O que precisa acontecer entre este POC e um produto ou processo pronto para uso real — ensaios adicionais, ajustes de formulação, parceiros, investimento, aprovações regulatórias.</w:t>
      </w:r>
    </w:p>
    <w:p w14:paraId="668803F5" w14:textId="77777777" w:rsidR="009C06B0" w:rsidRDefault="009C06B0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9C06B0" w14:paraId="03B287BA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B0CB123" w14:textId="77777777" w:rsidR="009C06B0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 xml:space="preserve">[Descrever o caminho entre o POC e o </w:t>
            </w:r>
            <w:proofErr w:type="gramStart"/>
            <w:r>
              <w:rPr>
                <w:i/>
                <w:iCs/>
                <w:color w:val="BBBBBB"/>
                <w:sz w:val="20"/>
                <w:szCs w:val="20"/>
              </w:rPr>
              <w:t>produto final</w:t>
            </w:r>
            <w:proofErr w:type="gramEnd"/>
            <w:r>
              <w:rPr>
                <w:i/>
                <w:iCs/>
                <w:color w:val="BBBBBB"/>
                <w:sz w:val="20"/>
                <w:szCs w:val="20"/>
              </w:rPr>
              <w:t xml:space="preserve"> — etapas, recursos e prazos estimados]</w:t>
            </w:r>
          </w:p>
          <w:p w14:paraId="00F44B1C" w14:textId="77777777" w:rsidR="009C06B0" w:rsidRDefault="00000000">
            <w:r>
              <w:t xml:space="preserve"> </w:t>
            </w:r>
          </w:p>
          <w:p w14:paraId="36F217E9" w14:textId="77777777" w:rsidR="009C06B0" w:rsidRDefault="00000000">
            <w:r>
              <w:t xml:space="preserve"> </w:t>
            </w:r>
          </w:p>
          <w:p w14:paraId="008C1BF8" w14:textId="77777777" w:rsidR="009C06B0" w:rsidRDefault="00000000">
            <w:r>
              <w:t xml:space="preserve"> </w:t>
            </w:r>
          </w:p>
          <w:p w14:paraId="1A199B44" w14:textId="77777777" w:rsidR="009C06B0" w:rsidRDefault="00000000">
            <w:r>
              <w:t xml:space="preserve"> </w:t>
            </w:r>
          </w:p>
          <w:p w14:paraId="63662C96" w14:textId="77777777" w:rsidR="009C06B0" w:rsidRDefault="00000000">
            <w:r>
              <w:t xml:space="preserve"> </w:t>
            </w:r>
          </w:p>
          <w:p w14:paraId="61C95443" w14:textId="77777777" w:rsidR="009C06B0" w:rsidRDefault="00000000">
            <w:r>
              <w:t xml:space="preserve"> </w:t>
            </w:r>
          </w:p>
        </w:tc>
      </w:tr>
    </w:tbl>
    <w:p w14:paraId="730DA7EF" w14:textId="77777777" w:rsidR="009C06B0" w:rsidRDefault="009C06B0">
      <w:pPr>
        <w:spacing w:after="40"/>
      </w:pPr>
    </w:p>
    <w:p w14:paraId="6DF072F5" w14:textId="77777777" w:rsidR="009C06B0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DECLARAÇÃO DO PROPONENTE</w:t>
      </w:r>
    </w:p>
    <w:p w14:paraId="3C771A03" w14:textId="77777777" w:rsidR="009C06B0" w:rsidRDefault="00000000">
      <w:pPr>
        <w:spacing w:after="120"/>
      </w:pPr>
      <w:r>
        <w:rPr>
          <w:color w:val="333333"/>
        </w:rPr>
        <w:t>O proponente declara que todas as evidências apresentadas neste documento são verdadeiras, que as condições descritas correspondem às condições reais dos testes realizados, e que os comparativos de mercado são baseados em dados verificáveis.</w:t>
      </w:r>
    </w:p>
    <w:p w14:paraId="402DCC6B" w14:textId="77777777" w:rsidR="009C06B0" w:rsidRDefault="009C06B0">
      <w:pPr>
        <w:spacing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9"/>
        <w:gridCol w:w="220"/>
        <w:gridCol w:w="4837"/>
      </w:tblGrid>
      <w:tr w:rsidR="009C06B0" w14:paraId="3B565F6C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2445" w:type="pct"/>
            <w:tcBorders>
              <w:bottom w:val="single" w:sz="1" w:space="0" w:color="AAAAAA"/>
            </w:tcBorders>
          </w:tcPr>
          <w:p w14:paraId="3807EADB" w14:textId="77777777" w:rsidR="009C06B0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111" w:type="pct"/>
          </w:tcPr>
          <w:p w14:paraId="22C9A010" w14:textId="77777777" w:rsidR="009C06B0" w:rsidRDefault="009C06B0"/>
        </w:tc>
        <w:tc>
          <w:tcPr>
            <w:tcW w:w="2445" w:type="pct"/>
            <w:tcBorders>
              <w:bottom w:val="single" w:sz="1" w:space="0" w:color="AAAAAA"/>
            </w:tcBorders>
          </w:tcPr>
          <w:p w14:paraId="2C0E4AC0" w14:textId="77777777" w:rsidR="009C06B0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9C06B0" w14:paraId="37FB1BA9" w14:textId="77777777" w:rsidTr="009F769A">
        <w:tblPrEx>
          <w:tblCellMar>
            <w:top w:w="0" w:type="dxa"/>
            <w:bottom w:w="0" w:type="dxa"/>
          </w:tblCellMar>
        </w:tblPrEx>
        <w:tc>
          <w:tcPr>
            <w:tcW w:w="2445" w:type="pct"/>
          </w:tcPr>
          <w:p w14:paraId="7B978A7F" w14:textId="77777777" w:rsidR="009C06B0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/ Proponente — Assinatura</w:t>
            </w:r>
          </w:p>
        </w:tc>
        <w:tc>
          <w:tcPr>
            <w:tcW w:w="111" w:type="pct"/>
          </w:tcPr>
          <w:p w14:paraId="7FA92949" w14:textId="77777777" w:rsidR="009C06B0" w:rsidRDefault="009C06B0"/>
        </w:tc>
        <w:tc>
          <w:tcPr>
            <w:tcW w:w="2445" w:type="pct"/>
          </w:tcPr>
          <w:p w14:paraId="17A1DF2A" w14:textId="77777777" w:rsidR="009C06B0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3760EE39" w14:textId="77777777" w:rsidR="009C06B0" w:rsidRDefault="009C06B0">
      <w:pPr>
        <w:spacing w:after="80"/>
      </w:pPr>
    </w:p>
    <w:p w14:paraId="1C9FD3A8" w14:textId="77777777" w:rsidR="009C06B0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(D)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Fase TRL3</w:t>
      </w:r>
    </w:p>
    <w:sectPr w:rsidR="009C06B0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4A90D" w14:textId="77777777" w:rsidR="008F607A" w:rsidRDefault="008F607A">
      <w:r>
        <w:separator/>
      </w:r>
    </w:p>
  </w:endnote>
  <w:endnote w:type="continuationSeparator" w:id="0">
    <w:p w14:paraId="5633C745" w14:textId="77777777" w:rsidR="008F607A" w:rsidRDefault="008F6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E2700" w14:textId="77777777" w:rsidR="008F607A" w:rsidRDefault="008F607A">
      <w:r>
        <w:separator/>
      </w:r>
    </w:p>
  </w:footnote>
  <w:footnote w:type="continuationSeparator" w:id="0">
    <w:p w14:paraId="4FCCAC81" w14:textId="77777777" w:rsidR="008F607A" w:rsidRDefault="008F6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D5D9" w14:textId="77777777" w:rsidR="009C06B0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1DE4B473" wp14:editId="69EB5426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34FB9"/>
    <w:multiLevelType w:val="hybridMultilevel"/>
    <w:tmpl w:val="4510CD16"/>
    <w:lvl w:ilvl="0" w:tplc="5A34E8A8">
      <w:start w:val="1"/>
      <w:numFmt w:val="bullet"/>
      <w:lvlText w:val="•"/>
      <w:lvlJc w:val="left"/>
      <w:pPr>
        <w:ind w:left="720" w:hanging="360"/>
      </w:pPr>
    </w:lvl>
    <w:lvl w:ilvl="1" w:tplc="027CA4AC">
      <w:numFmt w:val="decimal"/>
      <w:lvlText w:val=""/>
      <w:lvlJc w:val="left"/>
    </w:lvl>
    <w:lvl w:ilvl="2" w:tplc="F4561B88">
      <w:numFmt w:val="decimal"/>
      <w:lvlText w:val=""/>
      <w:lvlJc w:val="left"/>
    </w:lvl>
    <w:lvl w:ilvl="3" w:tplc="ABFA319C">
      <w:numFmt w:val="decimal"/>
      <w:lvlText w:val=""/>
      <w:lvlJc w:val="left"/>
    </w:lvl>
    <w:lvl w:ilvl="4" w:tplc="9F38C4AA">
      <w:numFmt w:val="decimal"/>
      <w:lvlText w:val=""/>
      <w:lvlJc w:val="left"/>
    </w:lvl>
    <w:lvl w:ilvl="5" w:tplc="2C2AA492">
      <w:numFmt w:val="decimal"/>
      <w:lvlText w:val=""/>
      <w:lvlJc w:val="left"/>
    </w:lvl>
    <w:lvl w:ilvl="6" w:tplc="02E80090">
      <w:numFmt w:val="decimal"/>
      <w:lvlText w:val=""/>
      <w:lvlJc w:val="left"/>
    </w:lvl>
    <w:lvl w:ilvl="7" w:tplc="E2C8CFB8">
      <w:numFmt w:val="decimal"/>
      <w:lvlText w:val=""/>
      <w:lvlJc w:val="left"/>
    </w:lvl>
    <w:lvl w:ilvl="8" w:tplc="5B401694">
      <w:numFmt w:val="decimal"/>
      <w:lvlText w:val=""/>
      <w:lvlJc w:val="left"/>
    </w:lvl>
  </w:abstractNum>
  <w:abstractNum w:abstractNumId="1" w15:restartNumberingAfterBreak="0">
    <w:nsid w:val="555F53A7"/>
    <w:multiLevelType w:val="hybridMultilevel"/>
    <w:tmpl w:val="94F2A5FE"/>
    <w:lvl w:ilvl="0" w:tplc="758AD3E8">
      <w:start w:val="1"/>
      <w:numFmt w:val="bullet"/>
      <w:lvlText w:val="●"/>
      <w:lvlJc w:val="left"/>
      <w:pPr>
        <w:ind w:left="720" w:hanging="360"/>
      </w:pPr>
    </w:lvl>
    <w:lvl w:ilvl="1" w:tplc="14B84BBE">
      <w:start w:val="1"/>
      <w:numFmt w:val="bullet"/>
      <w:lvlText w:val="○"/>
      <w:lvlJc w:val="left"/>
      <w:pPr>
        <w:ind w:left="1440" w:hanging="360"/>
      </w:pPr>
    </w:lvl>
    <w:lvl w:ilvl="2" w:tplc="4AAADD18">
      <w:start w:val="1"/>
      <w:numFmt w:val="bullet"/>
      <w:lvlText w:val="■"/>
      <w:lvlJc w:val="left"/>
      <w:pPr>
        <w:ind w:left="2160" w:hanging="360"/>
      </w:pPr>
    </w:lvl>
    <w:lvl w:ilvl="3" w:tplc="6E925FB8">
      <w:start w:val="1"/>
      <w:numFmt w:val="bullet"/>
      <w:lvlText w:val="●"/>
      <w:lvlJc w:val="left"/>
      <w:pPr>
        <w:ind w:left="2880" w:hanging="360"/>
      </w:pPr>
    </w:lvl>
    <w:lvl w:ilvl="4" w:tplc="7FF8DD1A">
      <w:start w:val="1"/>
      <w:numFmt w:val="bullet"/>
      <w:lvlText w:val="○"/>
      <w:lvlJc w:val="left"/>
      <w:pPr>
        <w:ind w:left="3600" w:hanging="360"/>
      </w:pPr>
    </w:lvl>
    <w:lvl w:ilvl="5" w:tplc="C93C799E">
      <w:start w:val="1"/>
      <w:numFmt w:val="bullet"/>
      <w:lvlText w:val="■"/>
      <w:lvlJc w:val="left"/>
      <w:pPr>
        <w:ind w:left="4320" w:hanging="360"/>
      </w:pPr>
    </w:lvl>
    <w:lvl w:ilvl="6" w:tplc="443AEB46">
      <w:start w:val="1"/>
      <w:numFmt w:val="bullet"/>
      <w:lvlText w:val="●"/>
      <w:lvlJc w:val="left"/>
      <w:pPr>
        <w:ind w:left="5040" w:hanging="360"/>
      </w:pPr>
    </w:lvl>
    <w:lvl w:ilvl="7" w:tplc="93E8A07A">
      <w:start w:val="1"/>
      <w:numFmt w:val="bullet"/>
      <w:lvlText w:val="●"/>
      <w:lvlJc w:val="left"/>
      <w:pPr>
        <w:ind w:left="5760" w:hanging="360"/>
      </w:pPr>
    </w:lvl>
    <w:lvl w:ilvl="8" w:tplc="F1BC43D2">
      <w:start w:val="1"/>
      <w:numFmt w:val="bullet"/>
      <w:lvlText w:val="●"/>
      <w:lvlJc w:val="left"/>
      <w:pPr>
        <w:ind w:left="6480" w:hanging="360"/>
      </w:pPr>
    </w:lvl>
  </w:abstractNum>
  <w:num w:numId="1" w16cid:durableId="2059548987">
    <w:abstractNumId w:val="1"/>
    <w:lvlOverride w:ilvl="0">
      <w:startOverride w:val="1"/>
    </w:lvlOverride>
  </w:num>
  <w:num w:numId="2" w16cid:durableId="148203801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6B0"/>
    <w:rsid w:val="008F607A"/>
    <w:rsid w:val="009C06B0"/>
    <w:rsid w:val="009F769A"/>
    <w:rsid w:val="00AE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BDE99"/>
  <w15:docId w15:val="{9EC5E216-221D-4F2B-9A9C-692FD6E6E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1180</Words>
  <Characters>6377</Characters>
  <Application>Microsoft Office Word</Application>
  <DocSecurity>0</DocSecurity>
  <Lines>53</Lines>
  <Paragraphs>15</Paragraphs>
  <ScaleCrop>false</ScaleCrop>
  <Company/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2026-04-14T19:01:00Z</dcterms:created>
  <dcterms:modified xsi:type="dcterms:W3CDTF">2026-04-14T19:01:00Z</dcterms:modified>
</cp:coreProperties>
</file>