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207FA" w14:textId="77777777" w:rsidR="00480FAC" w:rsidRDefault="00480FAC">
      <w:pPr>
        <w:spacing w:after="160"/>
      </w:pPr>
    </w:p>
    <w:p w14:paraId="26D8C81B" w14:textId="77777777" w:rsidR="00480FAC" w:rsidRDefault="00000000">
      <w:pPr>
        <w:jc w:val="center"/>
      </w:pPr>
      <w:r>
        <w:rPr>
          <w:rFonts w:ascii="Montserrat" w:eastAsia="Montserrat" w:hAnsi="Montserrat" w:cs="Montserrat"/>
          <w:b/>
          <w:bCs/>
          <w:color w:val="00695C"/>
          <w:sz w:val="56"/>
          <w:szCs w:val="56"/>
        </w:rPr>
        <w:t>DOCUMENTO (Q)</w:t>
      </w:r>
    </w:p>
    <w:p w14:paraId="658175D2" w14:textId="77777777" w:rsidR="00480FAC" w:rsidRDefault="00000000">
      <w:pPr>
        <w:jc w:val="center"/>
      </w:pPr>
      <w:r>
        <w:rPr>
          <w:rFonts w:ascii="Montserrat" w:eastAsia="Montserrat" w:hAnsi="Montserrat" w:cs="Montserrat"/>
          <w:b/>
          <w:bCs/>
          <w:color w:val="00897B"/>
          <w:sz w:val="26"/>
          <w:szCs w:val="26"/>
        </w:rPr>
        <w:t>Planeamento de Ensaios em Ambiente Operacional</w:t>
      </w:r>
    </w:p>
    <w:p w14:paraId="3291D41A" w14:textId="77777777" w:rsidR="00480FAC" w:rsidRDefault="00480FAC">
      <w:pPr>
        <w:spacing w:after="40"/>
      </w:pPr>
    </w:p>
    <w:p w14:paraId="1F82C8FB" w14:textId="77777777" w:rsidR="00480FAC" w:rsidRDefault="00000000">
      <w:pPr>
        <w:pBdr>
          <w:top w:val="single" w:sz="6" w:space="1" w:color="E0F2F1"/>
          <w:bottom w:val="single" w:sz="6" w:space="1" w:color="E0F2F1"/>
        </w:pBdr>
        <w:spacing w:before="160" w:after="160"/>
        <w:jc w:val="center"/>
      </w:pPr>
      <w:r>
        <w:rPr>
          <w:i/>
          <w:iCs/>
          <w:color w:val="777777"/>
        </w:rPr>
        <w:t>Modelo de Controle de Projetos de Inovação CRIE   |   Fase TRL6</w:t>
      </w:r>
    </w:p>
    <w:p w14:paraId="77650F5C" w14:textId="77777777" w:rsidR="00480FAC" w:rsidRDefault="00480FAC">
      <w:pPr>
        <w:spacing w:after="80"/>
      </w:pPr>
    </w:p>
    <w:p w14:paraId="7B0B35E1" w14:textId="77777777" w:rsidR="00480FAC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Preencher após o encerramento do TRL5 — Documento P entregue e decisão de avanço confirmada pela curadoria CRIE.</w:t>
      </w:r>
    </w:p>
    <w:p w14:paraId="781EE382" w14:textId="77777777" w:rsidR="00480FAC" w:rsidRDefault="00480FAC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6626"/>
      </w:tblGrid>
      <w:tr w:rsidR="00480FAC" w14:paraId="1AEF1014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0AEC49" w14:textId="77777777" w:rsidR="00480FAC" w:rsidRDefault="00000000">
            <w:r>
              <w:rPr>
                <w:b/>
                <w:bCs/>
                <w:color w:val="444444"/>
                <w:sz w:val="20"/>
                <w:szCs w:val="20"/>
              </w:rPr>
              <w:t>Código do Projeto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178250" w14:textId="77777777" w:rsidR="00480FAC" w:rsidRDefault="00000000">
            <w:r>
              <w:rPr>
                <w:color w:val="999999"/>
                <w:sz w:val="20"/>
                <w:szCs w:val="20"/>
              </w:rPr>
              <w:t>[TRL6-XXXX-YYYY]</w:t>
            </w:r>
          </w:p>
        </w:tc>
      </w:tr>
      <w:tr w:rsidR="00480FAC" w14:paraId="402A95E2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48A103" w14:textId="77777777" w:rsidR="00480FAC" w:rsidRDefault="00000000">
            <w:r>
              <w:rPr>
                <w:b/>
                <w:bCs/>
                <w:color w:val="444444"/>
                <w:sz w:val="20"/>
                <w:szCs w:val="20"/>
              </w:rPr>
              <w:t>Nome do Projeto / Tecnologia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55D072" w14:textId="77777777" w:rsidR="00480FAC" w:rsidRDefault="00480FAC"/>
        </w:tc>
      </w:tr>
      <w:tr w:rsidR="00480FAC" w14:paraId="1D061D1C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CC4CB3B" w14:textId="77777777" w:rsidR="00480FAC" w:rsidRDefault="00000000">
            <w:r>
              <w:rPr>
                <w:b/>
                <w:bCs/>
                <w:color w:val="444444"/>
                <w:sz w:val="20"/>
                <w:szCs w:val="20"/>
              </w:rPr>
              <w:t>Inventor / Proponente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B55EE3" w14:textId="77777777" w:rsidR="00480FAC" w:rsidRDefault="00480FAC"/>
        </w:tc>
      </w:tr>
      <w:tr w:rsidR="00480FAC" w14:paraId="129DF43E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976B34" w14:textId="77777777" w:rsidR="00480FAC" w:rsidRDefault="00000000">
            <w:r>
              <w:rPr>
                <w:b/>
                <w:bCs/>
                <w:color w:val="444444"/>
                <w:sz w:val="20"/>
                <w:szCs w:val="20"/>
              </w:rPr>
              <w:t>Data de Submissão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1F86DEC" w14:textId="77777777" w:rsidR="00480FAC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</w:tr>
      <w:tr w:rsidR="00480FAC" w14:paraId="6D4346FC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AFAB84" w14:textId="77777777" w:rsidR="00480FAC" w:rsidRDefault="00000000">
            <w:r>
              <w:rPr>
                <w:b/>
                <w:bCs/>
                <w:color w:val="444444"/>
                <w:sz w:val="20"/>
                <w:szCs w:val="20"/>
              </w:rPr>
              <w:t>Versão do Documento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53BB3E" w14:textId="77777777" w:rsidR="00480FAC" w:rsidRDefault="00000000">
            <w:r>
              <w:rPr>
                <w:color w:val="999999"/>
                <w:sz w:val="20"/>
                <w:szCs w:val="20"/>
              </w:rPr>
              <w:t>v1.0</w:t>
            </w:r>
          </w:p>
        </w:tc>
      </w:tr>
      <w:tr w:rsidR="00480FAC" w14:paraId="11AAFFFF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072F5A" w14:textId="77777777" w:rsidR="00480FAC" w:rsidRDefault="00000000">
            <w:r>
              <w:rPr>
                <w:b/>
                <w:bCs/>
                <w:color w:val="444444"/>
                <w:sz w:val="20"/>
                <w:szCs w:val="20"/>
              </w:rPr>
              <w:t>Referência ao Documento P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B068A3" w14:textId="77777777" w:rsidR="00480FAC" w:rsidRDefault="00000000">
            <w:proofErr w:type="gramStart"/>
            <w:r>
              <w:rPr>
                <w:color w:val="999999"/>
                <w:sz w:val="20"/>
                <w:szCs w:val="20"/>
              </w:rPr>
              <w:t xml:space="preserve">v[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de 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 — TRL5 encerrado</w:t>
            </w:r>
          </w:p>
        </w:tc>
      </w:tr>
      <w:tr w:rsidR="00480FAC" w14:paraId="4BE67E1E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82B97C0" w14:textId="77777777" w:rsidR="00480FAC" w:rsidRDefault="00000000">
            <w:r>
              <w:rPr>
                <w:b/>
                <w:bCs/>
                <w:color w:val="444444"/>
                <w:sz w:val="20"/>
                <w:szCs w:val="20"/>
              </w:rPr>
              <w:t>Protótipo de referência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6990D7" w14:textId="77777777" w:rsidR="00480FAC" w:rsidRDefault="00000000">
            <w:r>
              <w:rPr>
                <w:color w:val="999999"/>
                <w:sz w:val="20"/>
                <w:szCs w:val="20"/>
              </w:rPr>
              <w:t>[Designação / versão validada no Documento P]</w:t>
            </w:r>
          </w:p>
        </w:tc>
      </w:tr>
    </w:tbl>
    <w:p w14:paraId="64812208" w14:textId="77777777" w:rsidR="00480FAC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INSTRUÇÕES DE PREENCHIMENTO</w:t>
      </w:r>
    </w:p>
    <w:p w14:paraId="490384A4" w14:textId="77777777" w:rsidR="00480FAC" w:rsidRDefault="00000000">
      <w:pPr>
        <w:spacing w:after="140"/>
      </w:pPr>
      <w:r>
        <w:rPr>
          <w:color w:val="333333"/>
        </w:rPr>
        <w:t xml:space="preserve">O TRL6 é a fronteira entre a tecnologia que funciona e o produto que o mercado aceita. No TRL5, os testes aconteceram em ambiente relevante — próximo do uso </w:t>
      </w:r>
      <w:proofErr w:type="gramStart"/>
      <w:r>
        <w:rPr>
          <w:color w:val="333333"/>
        </w:rPr>
        <w:t>real</w:t>
      </w:r>
      <w:proofErr w:type="gramEnd"/>
      <w:r>
        <w:rPr>
          <w:color w:val="333333"/>
        </w:rPr>
        <w:t xml:space="preserve"> mas ainda controlado pelo proponente. No TRL6, os testes acontecem no ambiente operacional do cliente — com as variáveis reais, o ritmo real e as exigências reais de quem vai usar ou comprar a tecnologia.</w:t>
      </w:r>
    </w:p>
    <w:p w14:paraId="27046B76" w14:textId="77777777" w:rsidR="00480FAC" w:rsidRDefault="00480FAC">
      <w:pPr>
        <w:spacing w:after="20"/>
      </w:pPr>
    </w:p>
    <w:p w14:paraId="6F9B4636" w14:textId="77777777" w:rsidR="00480FAC" w:rsidRDefault="00000000">
      <w:pPr>
        <w:spacing w:after="140"/>
      </w:pPr>
      <w:r>
        <w:rPr>
          <w:color w:val="333333"/>
        </w:rPr>
        <w:t>A diferença não é só de grau — é de perspectiva. O TRL5 responde à pergunta do inventor: "a minha tecnologia funciona?". O TRL6 responde à pergunta do mercado: "esta tecnologia resolve o meu problema, no meu contexto, a um custo que faz sentido para mim?".</w:t>
      </w:r>
    </w:p>
    <w:p w14:paraId="32E1763C" w14:textId="77777777" w:rsidR="00480FAC" w:rsidRDefault="00480FAC">
      <w:pPr>
        <w:spacing w:after="20"/>
      </w:pPr>
    </w:p>
    <w:p w14:paraId="0E81B5F0" w14:textId="77777777" w:rsidR="00480FAC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O cliente piloto ou parceiro operacional identificado neste documento precisa estar confirmado antes do início dos ensaios. Um TRL6 sem cliente real não é TRL6 — é uma extensão do TRL5 com outro nome.</w:t>
      </w:r>
    </w:p>
    <w:p w14:paraId="212D7F5F" w14:textId="77777777" w:rsidR="00480FAC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1. O QUE MUDA DO TRL5 PARA O TRL6</w:t>
      </w:r>
    </w:p>
    <w:p w14:paraId="697C286A" w14:textId="77777777" w:rsidR="00480FAC" w:rsidRDefault="00480FAC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0"/>
        <w:gridCol w:w="3513"/>
        <w:gridCol w:w="3513"/>
      </w:tblGrid>
      <w:tr w:rsidR="00480FAC" w14:paraId="281435C8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B276098" w14:textId="77777777" w:rsidR="00480FAC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Dimensão</w:t>
            </w:r>
          </w:p>
        </w:tc>
        <w:tc>
          <w:tcPr>
            <w:tcW w:w="35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B18B40" w14:textId="77777777" w:rsidR="00480FAC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TRL5 — Ambiente Relevante</w:t>
            </w:r>
          </w:p>
        </w:tc>
        <w:tc>
          <w:tcPr>
            <w:tcW w:w="35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637DC89" w14:textId="77777777" w:rsidR="00480FAC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TRL6 — Ambiente Operacional</w:t>
            </w:r>
          </w:p>
        </w:tc>
      </w:tr>
      <w:tr w:rsidR="00480FAC" w14:paraId="69D5E7B7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2A601479" w14:textId="77777777" w:rsidR="00480FAC" w:rsidRDefault="00000000">
            <w:r>
              <w:rPr>
                <w:b/>
                <w:bCs/>
                <w:color w:val="444444"/>
                <w:sz w:val="19"/>
                <w:szCs w:val="19"/>
              </w:rPr>
              <w:t>Quem controla o ambiente</w:t>
            </w:r>
          </w:p>
        </w:tc>
        <w:tc>
          <w:tcPr>
            <w:tcW w:w="35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E1F21" w14:textId="77777777" w:rsidR="00480FAC" w:rsidRDefault="00000000">
            <w:r>
              <w:rPr>
                <w:color w:val="555555"/>
                <w:sz w:val="19"/>
                <w:szCs w:val="19"/>
              </w:rPr>
              <w:t>O proponente controla as condições de teste</w:t>
            </w:r>
          </w:p>
        </w:tc>
        <w:tc>
          <w:tcPr>
            <w:tcW w:w="35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CFF2B" w14:textId="77777777" w:rsidR="00480FAC" w:rsidRDefault="00000000">
            <w:r>
              <w:rPr>
                <w:color w:val="333333"/>
                <w:sz w:val="19"/>
                <w:szCs w:val="19"/>
              </w:rPr>
              <w:t>O cliente ou operador controla — o proponente adapta</w:t>
            </w:r>
          </w:p>
        </w:tc>
      </w:tr>
      <w:tr w:rsidR="00480FAC" w14:paraId="6021BFD3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4E27422E" w14:textId="77777777" w:rsidR="00480FAC" w:rsidRDefault="00000000">
            <w:r>
              <w:rPr>
                <w:b/>
                <w:bCs/>
                <w:color w:val="444444"/>
                <w:sz w:val="19"/>
                <w:szCs w:val="19"/>
              </w:rPr>
              <w:t>Variáveis externas</w:t>
            </w:r>
          </w:p>
        </w:tc>
        <w:tc>
          <w:tcPr>
            <w:tcW w:w="35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2AB5D" w14:textId="77777777" w:rsidR="00480FAC" w:rsidRDefault="00000000">
            <w:r>
              <w:rPr>
                <w:color w:val="555555"/>
                <w:sz w:val="19"/>
                <w:szCs w:val="19"/>
              </w:rPr>
              <w:t>Minimizadas ou controladas</w:t>
            </w:r>
          </w:p>
        </w:tc>
        <w:tc>
          <w:tcPr>
            <w:tcW w:w="35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4E1A7" w14:textId="77777777" w:rsidR="00480FAC" w:rsidRDefault="00000000">
            <w:r>
              <w:rPr>
                <w:color w:val="333333"/>
                <w:sz w:val="19"/>
                <w:szCs w:val="19"/>
              </w:rPr>
              <w:t>Reais, imprevisíveis, do dia a dia da operação</w:t>
            </w:r>
          </w:p>
        </w:tc>
      </w:tr>
      <w:tr w:rsidR="00480FAC" w14:paraId="2272D31C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09C8DABF" w14:textId="77777777" w:rsidR="00480FAC" w:rsidRDefault="00000000">
            <w:r>
              <w:rPr>
                <w:b/>
                <w:bCs/>
                <w:color w:val="444444"/>
                <w:sz w:val="19"/>
                <w:szCs w:val="19"/>
              </w:rPr>
              <w:t>Quem avalia o desempenho</w:t>
            </w:r>
          </w:p>
        </w:tc>
        <w:tc>
          <w:tcPr>
            <w:tcW w:w="35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C83BC" w14:textId="77777777" w:rsidR="00480FAC" w:rsidRDefault="00000000">
            <w:r>
              <w:rPr>
                <w:color w:val="555555"/>
                <w:sz w:val="19"/>
                <w:szCs w:val="19"/>
              </w:rPr>
              <w:t>O proponente mede vs. KPIs próprios</w:t>
            </w:r>
          </w:p>
        </w:tc>
        <w:tc>
          <w:tcPr>
            <w:tcW w:w="35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6C5E6" w14:textId="77777777" w:rsidR="00480FAC" w:rsidRDefault="00000000">
            <w:r>
              <w:rPr>
                <w:color w:val="333333"/>
                <w:sz w:val="19"/>
                <w:szCs w:val="19"/>
              </w:rPr>
              <w:t>O cliente avalia se o produto resolve o problema dele</w:t>
            </w:r>
          </w:p>
        </w:tc>
      </w:tr>
      <w:tr w:rsidR="00480FAC" w14:paraId="282A26E2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2A19A8BF" w14:textId="77777777" w:rsidR="00480FAC" w:rsidRDefault="00000000">
            <w:r>
              <w:rPr>
                <w:b/>
                <w:bCs/>
                <w:color w:val="444444"/>
                <w:sz w:val="19"/>
                <w:szCs w:val="19"/>
              </w:rPr>
              <w:t>Escala</w:t>
            </w:r>
          </w:p>
        </w:tc>
        <w:tc>
          <w:tcPr>
            <w:tcW w:w="35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B7D7B" w14:textId="77777777" w:rsidR="00480FAC" w:rsidRDefault="00000000">
            <w:r>
              <w:rPr>
                <w:color w:val="555555"/>
                <w:sz w:val="19"/>
                <w:szCs w:val="19"/>
              </w:rPr>
              <w:t>Protótipo em quantidade de teste</w:t>
            </w:r>
          </w:p>
        </w:tc>
        <w:tc>
          <w:tcPr>
            <w:tcW w:w="35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9A635" w14:textId="77777777" w:rsidR="00480FAC" w:rsidRDefault="00000000">
            <w:r>
              <w:rPr>
                <w:color w:val="333333"/>
                <w:sz w:val="19"/>
                <w:szCs w:val="19"/>
              </w:rPr>
              <w:t>Lote piloto em escala próxima da comercial</w:t>
            </w:r>
          </w:p>
        </w:tc>
      </w:tr>
      <w:tr w:rsidR="00480FAC" w14:paraId="10B84F22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742267AB" w14:textId="77777777" w:rsidR="00480FAC" w:rsidRDefault="00000000">
            <w:r>
              <w:rPr>
                <w:b/>
                <w:bCs/>
                <w:color w:val="444444"/>
                <w:sz w:val="19"/>
                <w:szCs w:val="19"/>
              </w:rPr>
              <w:t>Critério de sucesso</w:t>
            </w:r>
          </w:p>
        </w:tc>
        <w:tc>
          <w:tcPr>
            <w:tcW w:w="35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FF478" w14:textId="77777777" w:rsidR="00480FAC" w:rsidRDefault="00000000">
            <w:r>
              <w:rPr>
                <w:color w:val="555555"/>
                <w:sz w:val="19"/>
                <w:szCs w:val="19"/>
              </w:rPr>
              <w:t>Atingir os KPIs definidos no Documento N</w:t>
            </w:r>
          </w:p>
        </w:tc>
        <w:tc>
          <w:tcPr>
            <w:tcW w:w="35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2886C" w14:textId="77777777" w:rsidR="00480FAC" w:rsidRDefault="00000000">
            <w:r>
              <w:rPr>
                <w:color w:val="333333"/>
                <w:sz w:val="19"/>
                <w:szCs w:val="19"/>
              </w:rPr>
              <w:t>Ser aceite pelo cliente como solução viável</w:t>
            </w:r>
          </w:p>
        </w:tc>
      </w:tr>
      <w:tr w:rsidR="00480FAC" w14:paraId="35AA2A0E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09C0922A" w14:textId="77777777" w:rsidR="00480FAC" w:rsidRDefault="00000000">
            <w:r>
              <w:rPr>
                <w:b/>
                <w:bCs/>
                <w:color w:val="444444"/>
                <w:sz w:val="19"/>
                <w:szCs w:val="19"/>
              </w:rPr>
              <w:t>Risco dominante</w:t>
            </w:r>
          </w:p>
        </w:tc>
        <w:tc>
          <w:tcPr>
            <w:tcW w:w="35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3FB52" w14:textId="77777777" w:rsidR="00480FAC" w:rsidRDefault="00000000">
            <w:r>
              <w:rPr>
                <w:color w:val="555555"/>
                <w:sz w:val="19"/>
                <w:szCs w:val="19"/>
              </w:rPr>
              <w:t>Técnico — a tecnologia funciona?</w:t>
            </w:r>
          </w:p>
        </w:tc>
        <w:tc>
          <w:tcPr>
            <w:tcW w:w="35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D5D1F" w14:textId="77777777" w:rsidR="00480FAC" w:rsidRDefault="00000000">
            <w:r>
              <w:rPr>
                <w:color w:val="333333"/>
                <w:sz w:val="19"/>
                <w:szCs w:val="19"/>
              </w:rPr>
              <w:t>Mercado — o cliente adota? O preço faz sentido?</w:t>
            </w:r>
          </w:p>
        </w:tc>
      </w:tr>
    </w:tbl>
    <w:p w14:paraId="5C1C32FA" w14:textId="77777777" w:rsidR="00480FAC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2. DEFINIÇÃO DO AMBIENTE OPERACIONAL</w:t>
      </w:r>
    </w:p>
    <w:p w14:paraId="40DC9423" w14:textId="77777777" w:rsidR="00480FAC" w:rsidRDefault="00000000">
      <w:pPr>
        <w:spacing w:after="140"/>
      </w:pPr>
      <w:r>
        <w:rPr>
          <w:color w:val="333333"/>
        </w:rPr>
        <w:t>Descrever onde e em que condições os ensaios do TRL6 vão acontecer. O ambiente operacional deve ser suficientemente representativo das condições reais de uso final para que os resultados tenham valor preditivo de mercado.</w:t>
      </w:r>
    </w:p>
    <w:p w14:paraId="692BCB18" w14:textId="77777777" w:rsidR="00480FAC" w:rsidRDefault="00480FAC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226"/>
      </w:tblGrid>
      <w:tr w:rsidR="00480FAC" w14:paraId="18EC7B22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1B4364" w14:textId="77777777" w:rsidR="00480FAC" w:rsidRDefault="00000000">
            <w:r>
              <w:rPr>
                <w:b/>
                <w:bCs/>
                <w:color w:val="444444"/>
                <w:sz w:val="20"/>
                <w:szCs w:val="20"/>
              </w:rPr>
              <w:t>Tipo de ambiente operacional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F52DD7" w14:textId="77777777" w:rsidR="00480FAC" w:rsidRDefault="00000000">
            <w:r>
              <w:rPr>
                <w:color w:val="999999"/>
                <w:sz w:val="20"/>
                <w:szCs w:val="20"/>
              </w:rPr>
              <w:t>☐ Cliente industrial     ☐ Frota de transporte     ☐ Ambiente de construção / obra     ☐ Processo agroindustrial     ☐ Outro:</w:t>
            </w:r>
          </w:p>
        </w:tc>
      </w:tr>
      <w:tr w:rsidR="00480FAC" w14:paraId="4C320E20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33C7BA7" w14:textId="77777777" w:rsidR="00480FAC" w:rsidRDefault="00000000">
            <w:r>
              <w:rPr>
                <w:b/>
                <w:bCs/>
                <w:color w:val="444444"/>
                <w:sz w:val="20"/>
                <w:szCs w:val="20"/>
              </w:rPr>
              <w:t>Descrição do ambiente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608745" w14:textId="77777777" w:rsidR="00480FAC" w:rsidRDefault="00000000">
            <w:r>
              <w:rPr>
                <w:color w:val="999999"/>
                <w:sz w:val="20"/>
                <w:szCs w:val="20"/>
              </w:rPr>
              <w:t>[Descrever as condições operacionais reais onde os testes vão acontecer]</w:t>
            </w:r>
          </w:p>
        </w:tc>
      </w:tr>
      <w:tr w:rsidR="00480FAC" w14:paraId="767CB389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754B3F9" w14:textId="77777777" w:rsidR="00480FAC" w:rsidRDefault="00000000">
            <w:r>
              <w:rPr>
                <w:b/>
                <w:bCs/>
                <w:color w:val="444444"/>
                <w:sz w:val="20"/>
                <w:szCs w:val="20"/>
              </w:rPr>
              <w:t>Localização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8939D6" w14:textId="77777777" w:rsidR="00480FAC" w:rsidRDefault="00480FAC"/>
        </w:tc>
      </w:tr>
      <w:tr w:rsidR="00480FAC" w14:paraId="1D4DE9AF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008515" w14:textId="77777777" w:rsidR="00480FAC" w:rsidRDefault="00000000">
            <w:r>
              <w:rPr>
                <w:b/>
                <w:bCs/>
                <w:color w:val="444444"/>
                <w:sz w:val="20"/>
                <w:szCs w:val="20"/>
              </w:rPr>
              <w:t>Período previsto dos ensaios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3FE4947" w14:textId="77777777" w:rsidR="00480FAC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 a 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 xml:space="preserve">] —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semanas / meses</w:t>
            </w:r>
          </w:p>
        </w:tc>
      </w:tr>
      <w:tr w:rsidR="00480FAC" w14:paraId="5403853E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0A9D97" w14:textId="77777777" w:rsidR="00480FAC" w:rsidRDefault="00000000">
            <w:r>
              <w:rPr>
                <w:b/>
                <w:bCs/>
                <w:color w:val="444444"/>
                <w:sz w:val="20"/>
                <w:szCs w:val="20"/>
              </w:rPr>
              <w:t>Volume / escala de operação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4C7A7B" w14:textId="77777777" w:rsidR="00480FAC" w:rsidRDefault="00000000">
            <w:r>
              <w:rPr>
                <w:color w:val="999999"/>
                <w:sz w:val="20"/>
                <w:szCs w:val="20"/>
              </w:rPr>
              <w:t>[Quantidade de produto, equipamentos envolvidos, ou área de aplicação]</w:t>
            </w:r>
          </w:p>
        </w:tc>
      </w:tr>
      <w:tr w:rsidR="00480FAC" w14:paraId="46C0F6A2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1B7D15" w14:textId="77777777" w:rsidR="00480FAC" w:rsidRDefault="00000000">
            <w:r>
              <w:rPr>
                <w:b/>
                <w:bCs/>
                <w:color w:val="444444"/>
                <w:sz w:val="20"/>
                <w:szCs w:val="20"/>
              </w:rPr>
              <w:t>Diferença em relação ao TRL5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79A5524" w14:textId="77777777" w:rsidR="00480FAC" w:rsidRDefault="00000000">
            <w:r>
              <w:rPr>
                <w:color w:val="999999"/>
                <w:sz w:val="20"/>
                <w:szCs w:val="20"/>
              </w:rPr>
              <w:t>[O que este ambiente tem de diferente e mais exigente que o ambiente relevante do TRL5]</w:t>
            </w:r>
          </w:p>
        </w:tc>
      </w:tr>
      <w:tr w:rsidR="00480FAC" w14:paraId="5252D39D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3C2734C" w14:textId="77777777" w:rsidR="00480FAC" w:rsidRDefault="00000000">
            <w:r>
              <w:rPr>
                <w:b/>
                <w:bCs/>
                <w:color w:val="444444"/>
                <w:sz w:val="20"/>
                <w:szCs w:val="20"/>
              </w:rPr>
              <w:t>O ambiente é representativo do uso comercial final?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5CE31A2" w14:textId="77777777" w:rsidR="00480FAC" w:rsidRDefault="00000000">
            <w:r>
              <w:rPr>
                <w:color w:val="999999"/>
                <w:sz w:val="20"/>
                <w:szCs w:val="20"/>
              </w:rPr>
              <w:t>☐ Sim — justificar     ☐ Parcialmente — indicar diferenças     ☐ Não — justificar a escolha</w:t>
            </w:r>
          </w:p>
        </w:tc>
      </w:tr>
    </w:tbl>
    <w:p w14:paraId="4E8D1DFA" w14:textId="77777777" w:rsidR="00480FAC" w:rsidRDefault="00480FAC">
      <w:pPr>
        <w:spacing w:after="40"/>
      </w:pPr>
    </w:p>
    <w:p w14:paraId="16C3E7E6" w14:textId="77777777" w:rsidR="00480FAC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2.1 Condições operacionais específicas</w:t>
      </w:r>
    </w:p>
    <w:p w14:paraId="74A4217E" w14:textId="77777777" w:rsidR="00480FAC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Descrever as variáveis do ambiente que o proponente não controla e que vão influenciar os resultados — variação de temperatura, carga de operação, ciclos de uso, interferências externas.</w:t>
      </w:r>
    </w:p>
    <w:p w14:paraId="57A5CECA" w14:textId="77777777" w:rsidR="00480FAC" w:rsidRDefault="00480FAC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480FAC" w14:paraId="673576AD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EFB0A81" w14:textId="77777777" w:rsidR="00480FAC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lastRenderedPageBreak/>
              <w:t>[Descrever as condições operacionais reais que tornam este ambiente relevante para a validação de mercado — variáveis não controladas, ritmo de operação, exigências do cliente]</w:t>
            </w:r>
          </w:p>
          <w:p w14:paraId="4FCEB8A6" w14:textId="77777777" w:rsidR="00480FAC" w:rsidRDefault="00000000">
            <w:r>
              <w:t xml:space="preserve"> </w:t>
            </w:r>
          </w:p>
          <w:p w14:paraId="488EA493" w14:textId="77777777" w:rsidR="00480FAC" w:rsidRDefault="00000000">
            <w:r>
              <w:t xml:space="preserve"> </w:t>
            </w:r>
          </w:p>
          <w:p w14:paraId="234C874D" w14:textId="77777777" w:rsidR="00480FAC" w:rsidRDefault="00000000">
            <w:r>
              <w:t xml:space="preserve"> </w:t>
            </w:r>
          </w:p>
          <w:p w14:paraId="49EF5E07" w14:textId="77777777" w:rsidR="00480FAC" w:rsidRDefault="00000000">
            <w:r>
              <w:t xml:space="preserve"> </w:t>
            </w:r>
          </w:p>
          <w:p w14:paraId="7EF71033" w14:textId="77777777" w:rsidR="00480FAC" w:rsidRDefault="00000000">
            <w:r>
              <w:t xml:space="preserve"> </w:t>
            </w:r>
          </w:p>
        </w:tc>
      </w:tr>
    </w:tbl>
    <w:p w14:paraId="0916B852" w14:textId="77777777" w:rsidR="00480FAC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3. CLIENTE PILOTO E PARCEIROS OPERACIONAIS</w:t>
      </w:r>
    </w:p>
    <w:p w14:paraId="47A9E3BA" w14:textId="77777777" w:rsidR="00480FAC" w:rsidRDefault="00000000">
      <w:pPr>
        <w:spacing w:after="140"/>
      </w:pPr>
      <w:r>
        <w:rPr>
          <w:color w:val="333333"/>
        </w:rPr>
        <w:t>O cliente piloto é o elemento central do TRL6. Sem um cliente real que opere a tecnologia nas suas condições reais e que avalie o resultado, não há validação de mercado — há apenas um TRL5 em ambiente diferente.</w:t>
      </w:r>
    </w:p>
    <w:p w14:paraId="5B922A6A" w14:textId="77777777" w:rsidR="00480FAC" w:rsidRDefault="00480FAC">
      <w:pPr>
        <w:spacing w:after="20"/>
      </w:pPr>
    </w:p>
    <w:p w14:paraId="1172082A" w14:textId="77777777" w:rsidR="00480FAC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Listar todos os clientes, parceiros operacionais e avaliadores envolvidos. Pelo menos um cliente piloto confirmado é obrigatório para iniciar os ensaios.</w:t>
      </w:r>
    </w:p>
    <w:p w14:paraId="5EAFFD10" w14:textId="77777777" w:rsidR="00480FAC" w:rsidRDefault="00480FAC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4"/>
        <w:gridCol w:w="2337"/>
        <w:gridCol w:w="1755"/>
        <w:gridCol w:w="2364"/>
        <w:gridCol w:w="1217"/>
        <w:gridCol w:w="959"/>
      </w:tblGrid>
      <w:tr w:rsidR="00480FAC" w14:paraId="2F17D3CE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8C256F" w14:textId="77777777" w:rsidR="00480FAC" w:rsidRDefault="00480FAC">
            <w:pPr>
              <w:jc w:val="center"/>
            </w:pP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B84C5E7" w14:textId="77777777" w:rsidR="00480FAC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Cliente / Parceiro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A8F9B2" w14:textId="77777777" w:rsidR="00480FAC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Sector / Perfil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0800625" w14:textId="77777777" w:rsidR="00480FAC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Papel no Piloto</w:t>
            </w:r>
          </w:p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788340" w14:textId="77777777" w:rsidR="00480FAC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Status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C4FDE81" w14:textId="77777777" w:rsidR="00480FAC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Acordo</w:t>
            </w:r>
          </w:p>
        </w:tc>
      </w:tr>
      <w:tr w:rsidR="00480FAC" w14:paraId="29127AFD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4025509D" w14:textId="77777777" w:rsidR="00480FAC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01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2927B83" w14:textId="77777777" w:rsidR="00480FAC" w:rsidRDefault="00000000">
            <w:r>
              <w:rPr>
                <w:color w:val="999999"/>
                <w:sz w:val="20"/>
                <w:szCs w:val="20"/>
              </w:rPr>
              <w:t>[Nome / empresa]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9940AE" w14:textId="77777777" w:rsidR="00480FAC" w:rsidRDefault="00000000">
            <w:r>
              <w:rPr>
                <w:color w:val="999999"/>
                <w:sz w:val="20"/>
                <w:szCs w:val="20"/>
              </w:rPr>
              <w:t>[Sector / perfil]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53493A" w14:textId="77777777" w:rsidR="00480FAC" w:rsidRDefault="00000000">
            <w:r>
              <w:rPr>
                <w:color w:val="999999"/>
                <w:sz w:val="20"/>
                <w:szCs w:val="20"/>
              </w:rPr>
              <w:t xml:space="preserve">[Papel no piloto — usuário, avaliador, </w:t>
            </w:r>
            <w:proofErr w:type="spellStart"/>
            <w:r>
              <w:rPr>
                <w:color w:val="999999"/>
                <w:sz w:val="20"/>
                <w:szCs w:val="20"/>
              </w:rPr>
              <w:t>co-desenvolvedor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CECD7" w14:textId="77777777" w:rsidR="00480FAC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Confirmado ☐ Em negociação ☐ Identificado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86EBD7" w14:textId="77777777" w:rsidR="00480FAC" w:rsidRDefault="00000000">
            <w:r>
              <w:rPr>
                <w:color w:val="999999"/>
                <w:sz w:val="20"/>
                <w:szCs w:val="20"/>
              </w:rPr>
              <w:t>[Tipo de acordo]</w:t>
            </w:r>
          </w:p>
        </w:tc>
      </w:tr>
      <w:tr w:rsidR="00480FAC" w14:paraId="6E82A2F3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4504F442" w14:textId="77777777" w:rsidR="00480FAC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02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A1B523A" w14:textId="77777777" w:rsidR="00480FAC" w:rsidRDefault="00000000">
            <w:r>
              <w:rPr>
                <w:color w:val="999999"/>
                <w:sz w:val="20"/>
                <w:szCs w:val="20"/>
              </w:rPr>
              <w:t>[Nome / empresa]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52E7B80" w14:textId="77777777" w:rsidR="00480FAC" w:rsidRDefault="00000000">
            <w:r>
              <w:rPr>
                <w:color w:val="999999"/>
                <w:sz w:val="20"/>
                <w:szCs w:val="20"/>
              </w:rPr>
              <w:t>[Sector / perfil]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449DB6" w14:textId="77777777" w:rsidR="00480FAC" w:rsidRDefault="00000000">
            <w:r>
              <w:rPr>
                <w:color w:val="999999"/>
                <w:sz w:val="20"/>
                <w:szCs w:val="20"/>
              </w:rPr>
              <w:t xml:space="preserve">[Papel no piloto — usuário, avaliador, </w:t>
            </w:r>
            <w:proofErr w:type="spellStart"/>
            <w:r>
              <w:rPr>
                <w:color w:val="999999"/>
                <w:sz w:val="20"/>
                <w:szCs w:val="20"/>
              </w:rPr>
              <w:t>co-desenvolvedor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34283" w14:textId="77777777" w:rsidR="00480FAC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Confirmado ☐ Em negociação ☐ Identificado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FB4494" w14:textId="77777777" w:rsidR="00480FAC" w:rsidRDefault="00000000">
            <w:r>
              <w:rPr>
                <w:color w:val="999999"/>
                <w:sz w:val="20"/>
                <w:szCs w:val="20"/>
              </w:rPr>
              <w:t>[Tipo de acordo]</w:t>
            </w:r>
          </w:p>
        </w:tc>
      </w:tr>
      <w:tr w:rsidR="00480FAC" w14:paraId="344F6D54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24B24588" w14:textId="77777777" w:rsidR="00480FAC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03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22329E" w14:textId="77777777" w:rsidR="00480FAC" w:rsidRDefault="00000000">
            <w:r>
              <w:rPr>
                <w:color w:val="999999"/>
                <w:sz w:val="20"/>
                <w:szCs w:val="20"/>
              </w:rPr>
              <w:t>[Nome / empresa]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FCCACA" w14:textId="77777777" w:rsidR="00480FAC" w:rsidRDefault="00000000">
            <w:r>
              <w:rPr>
                <w:color w:val="999999"/>
                <w:sz w:val="20"/>
                <w:szCs w:val="20"/>
              </w:rPr>
              <w:t>[Sector / perfil]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4FC76BC" w14:textId="77777777" w:rsidR="00480FAC" w:rsidRDefault="00000000">
            <w:r>
              <w:rPr>
                <w:color w:val="999999"/>
                <w:sz w:val="20"/>
                <w:szCs w:val="20"/>
              </w:rPr>
              <w:t xml:space="preserve">[Papel no piloto — usuário, avaliador, </w:t>
            </w:r>
            <w:proofErr w:type="spellStart"/>
            <w:r>
              <w:rPr>
                <w:color w:val="999999"/>
                <w:sz w:val="20"/>
                <w:szCs w:val="20"/>
              </w:rPr>
              <w:t>co-desenvolvedor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3CB7D" w14:textId="77777777" w:rsidR="00480FAC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Confirmado ☐ Em negociação ☐ Identificado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3822EF0" w14:textId="77777777" w:rsidR="00480FAC" w:rsidRDefault="00000000">
            <w:r>
              <w:rPr>
                <w:color w:val="999999"/>
                <w:sz w:val="20"/>
                <w:szCs w:val="20"/>
              </w:rPr>
              <w:t>[Tipo de acordo]</w:t>
            </w:r>
          </w:p>
        </w:tc>
      </w:tr>
      <w:tr w:rsidR="00480FAC" w14:paraId="3FA3993A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6621F592" w14:textId="77777777" w:rsidR="00480FAC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04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D6DBDF" w14:textId="77777777" w:rsidR="00480FAC" w:rsidRDefault="00000000">
            <w:r>
              <w:rPr>
                <w:color w:val="999999"/>
                <w:sz w:val="20"/>
                <w:szCs w:val="20"/>
              </w:rPr>
              <w:t>[Nome / empresa]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0BDE130" w14:textId="77777777" w:rsidR="00480FAC" w:rsidRDefault="00000000">
            <w:r>
              <w:rPr>
                <w:color w:val="999999"/>
                <w:sz w:val="20"/>
                <w:szCs w:val="20"/>
              </w:rPr>
              <w:t>[Sector / perfil]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74CCD8" w14:textId="77777777" w:rsidR="00480FAC" w:rsidRDefault="00000000">
            <w:r>
              <w:rPr>
                <w:color w:val="999999"/>
                <w:sz w:val="20"/>
                <w:szCs w:val="20"/>
              </w:rPr>
              <w:t xml:space="preserve">[Papel no piloto — usuário, avaliador, </w:t>
            </w:r>
            <w:proofErr w:type="spellStart"/>
            <w:r>
              <w:rPr>
                <w:color w:val="999999"/>
                <w:sz w:val="20"/>
                <w:szCs w:val="20"/>
              </w:rPr>
              <w:t>co-desenvolvedor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37594" w14:textId="77777777" w:rsidR="00480FAC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Confirmado ☐ Em negociação ☐ Identificado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7227307" w14:textId="77777777" w:rsidR="00480FAC" w:rsidRDefault="00000000">
            <w:r>
              <w:rPr>
                <w:color w:val="999999"/>
                <w:sz w:val="20"/>
                <w:szCs w:val="20"/>
              </w:rPr>
              <w:t>[Tipo de acordo]</w:t>
            </w:r>
          </w:p>
        </w:tc>
      </w:tr>
    </w:tbl>
    <w:p w14:paraId="023A1D11" w14:textId="77777777" w:rsidR="00480FAC" w:rsidRDefault="00480FAC">
      <w:pPr>
        <w:spacing w:after="40"/>
      </w:pPr>
    </w:p>
    <w:p w14:paraId="0A79C43C" w14:textId="77777777" w:rsidR="00480FAC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3.1 Comprometimento do cliente piloto</w:t>
      </w:r>
    </w:p>
    <w:p w14:paraId="7C69E7F8" w14:textId="77777777" w:rsidR="00480FAC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Descrever o que o cliente piloto se comprometeu a fornecer — acesso ao ambiente, dados de operação, tempo de equipa, feedback estruturado. Um cliente que apenas "aceita receber" o produto não é um cliente piloto — é um utilizador passivo.</w:t>
      </w:r>
    </w:p>
    <w:p w14:paraId="05F51271" w14:textId="77777777" w:rsidR="00480FAC" w:rsidRDefault="00480FAC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480FAC" w14:paraId="3B8C8442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25D13F43" w14:textId="77777777" w:rsidR="00480FAC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 xml:space="preserve">[Descrever o que o cliente piloto vai fornecer </w:t>
            </w:r>
            <w:proofErr w:type="spellStart"/>
            <w:r>
              <w:rPr>
                <w:i/>
                <w:iCs/>
                <w:color w:val="BBBBBB"/>
                <w:sz w:val="20"/>
                <w:szCs w:val="20"/>
              </w:rPr>
              <w:t>activamente</w:t>
            </w:r>
            <w:proofErr w:type="spellEnd"/>
            <w:r>
              <w:rPr>
                <w:i/>
                <w:iCs/>
                <w:color w:val="BBBBBB"/>
                <w:sz w:val="20"/>
                <w:szCs w:val="20"/>
              </w:rPr>
              <w:t xml:space="preserve"> ao processo — acesso, dados, feedback, tempo de equipa, critérios de avaliação próprios]</w:t>
            </w:r>
          </w:p>
          <w:p w14:paraId="6774A862" w14:textId="77777777" w:rsidR="00480FAC" w:rsidRDefault="00000000">
            <w:r>
              <w:lastRenderedPageBreak/>
              <w:t xml:space="preserve"> </w:t>
            </w:r>
          </w:p>
          <w:p w14:paraId="016C968A" w14:textId="77777777" w:rsidR="00480FAC" w:rsidRDefault="00000000">
            <w:r>
              <w:t xml:space="preserve"> </w:t>
            </w:r>
          </w:p>
          <w:p w14:paraId="3DD7E4EE" w14:textId="77777777" w:rsidR="00480FAC" w:rsidRDefault="00000000">
            <w:r>
              <w:t xml:space="preserve"> </w:t>
            </w:r>
          </w:p>
          <w:p w14:paraId="1E764C2A" w14:textId="77777777" w:rsidR="00480FAC" w:rsidRDefault="00000000">
            <w:r>
              <w:t xml:space="preserve"> </w:t>
            </w:r>
          </w:p>
          <w:p w14:paraId="3B54B40F" w14:textId="77777777" w:rsidR="00480FAC" w:rsidRDefault="00000000">
            <w:r>
              <w:t xml:space="preserve"> </w:t>
            </w:r>
          </w:p>
        </w:tc>
      </w:tr>
    </w:tbl>
    <w:p w14:paraId="18BAA588" w14:textId="77777777" w:rsidR="00480FAC" w:rsidRDefault="00480FAC">
      <w:pPr>
        <w:spacing w:after="40"/>
      </w:pPr>
    </w:p>
    <w:p w14:paraId="4B6D05CF" w14:textId="77777777" w:rsidR="00480FAC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3.2 Critérios de avaliação do cliente</w:t>
      </w:r>
    </w:p>
    <w:p w14:paraId="3084A0E7" w14:textId="77777777" w:rsidR="00480FAC" w:rsidRDefault="00000000">
      <w:pPr>
        <w:spacing w:after="140"/>
      </w:pPr>
      <w:r>
        <w:rPr>
          <w:color w:val="333333"/>
        </w:rPr>
        <w:t>Para além dos KPIs técnicos definidos pelo proponente, o cliente piloto tem os seus próprios critérios de avaliação. Documentar esses critérios antes dos ensaios é essencial — são eles que determinam se o produto será adoptado.</w:t>
      </w:r>
    </w:p>
    <w:p w14:paraId="6B1D9B6D" w14:textId="77777777" w:rsidR="00480FAC" w:rsidRDefault="00480FAC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3200"/>
        <w:gridCol w:w="2400"/>
        <w:gridCol w:w="3026"/>
      </w:tblGrid>
      <w:tr w:rsidR="00480FAC" w14:paraId="09EF0A3A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E098CF" w14:textId="77777777" w:rsidR="00480FAC" w:rsidRDefault="00480FAC">
            <w:pPr>
              <w:jc w:val="center"/>
            </w:pP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85332E9" w14:textId="77777777" w:rsidR="00480FAC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Critério do Cliente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D4FC32" w14:textId="77777777" w:rsidR="00480FAC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O que significa para ele "sucesso"</w:t>
            </w:r>
          </w:p>
        </w:tc>
        <w:tc>
          <w:tcPr>
            <w:tcW w:w="3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DBE50E" w14:textId="77777777" w:rsidR="00480FAC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Como vai medir / avaliar</w:t>
            </w:r>
          </w:p>
        </w:tc>
      </w:tr>
      <w:tr w:rsidR="00480FAC" w14:paraId="45349E81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32681921" w14:textId="77777777" w:rsidR="00480FAC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01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98DA75" w14:textId="77777777" w:rsidR="00480FAC" w:rsidRDefault="00480FAC"/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01A1AF" w14:textId="77777777" w:rsidR="00480FAC" w:rsidRDefault="00480FAC"/>
        </w:tc>
        <w:tc>
          <w:tcPr>
            <w:tcW w:w="3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A46E9F" w14:textId="77777777" w:rsidR="00480FAC" w:rsidRDefault="00480FAC"/>
        </w:tc>
      </w:tr>
      <w:tr w:rsidR="00480FAC" w14:paraId="28BEBD03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0EB1A56A" w14:textId="77777777" w:rsidR="00480FAC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02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239239" w14:textId="77777777" w:rsidR="00480FAC" w:rsidRDefault="00480FAC"/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AD6FD1" w14:textId="77777777" w:rsidR="00480FAC" w:rsidRDefault="00480FAC"/>
        </w:tc>
        <w:tc>
          <w:tcPr>
            <w:tcW w:w="3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A7A055" w14:textId="77777777" w:rsidR="00480FAC" w:rsidRDefault="00480FAC"/>
        </w:tc>
      </w:tr>
      <w:tr w:rsidR="00480FAC" w14:paraId="4EB83190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3865F7A7" w14:textId="77777777" w:rsidR="00480FAC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03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ADA9A29" w14:textId="77777777" w:rsidR="00480FAC" w:rsidRDefault="00480FAC"/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F58DE39" w14:textId="77777777" w:rsidR="00480FAC" w:rsidRDefault="00480FAC"/>
        </w:tc>
        <w:tc>
          <w:tcPr>
            <w:tcW w:w="3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522DEA" w14:textId="77777777" w:rsidR="00480FAC" w:rsidRDefault="00480FAC"/>
        </w:tc>
      </w:tr>
      <w:tr w:rsidR="00480FAC" w14:paraId="44CC5BBA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0B524D10" w14:textId="77777777" w:rsidR="00480FAC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04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F6319EE" w14:textId="77777777" w:rsidR="00480FAC" w:rsidRDefault="00480FAC"/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E6A55D" w14:textId="77777777" w:rsidR="00480FAC" w:rsidRDefault="00480FAC"/>
        </w:tc>
        <w:tc>
          <w:tcPr>
            <w:tcW w:w="3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662BBD2" w14:textId="77777777" w:rsidR="00480FAC" w:rsidRDefault="00480FAC"/>
        </w:tc>
      </w:tr>
      <w:tr w:rsidR="00480FAC" w14:paraId="0353C6DD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6EE7D2E6" w14:textId="77777777" w:rsidR="00480FAC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05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92A3B6" w14:textId="77777777" w:rsidR="00480FAC" w:rsidRDefault="00480FAC"/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A9F5528" w14:textId="77777777" w:rsidR="00480FAC" w:rsidRDefault="00480FAC"/>
        </w:tc>
        <w:tc>
          <w:tcPr>
            <w:tcW w:w="3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92C9C7" w14:textId="77777777" w:rsidR="00480FAC" w:rsidRDefault="00480FAC"/>
        </w:tc>
      </w:tr>
    </w:tbl>
    <w:p w14:paraId="4000D198" w14:textId="77777777" w:rsidR="00480FAC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4. KPIS DE DESEMPENHO OPERACIONAL</w:t>
      </w:r>
    </w:p>
    <w:p w14:paraId="7A758EBB" w14:textId="77777777" w:rsidR="00480FAC" w:rsidRDefault="00000000">
      <w:pPr>
        <w:spacing w:after="140"/>
      </w:pPr>
      <w:r>
        <w:rPr>
          <w:color w:val="333333"/>
        </w:rPr>
        <w:t>Os KPIs do TRL6 têm uma natureza diferente dos KPIs do TRL5. Para além dos indicadores técnicos, incluem indicadores de valor percebido pelo cliente — custo, produtividade, facilidade de adopção. Ambos precisam ser definidos antes dos ensaios.</w:t>
      </w:r>
    </w:p>
    <w:p w14:paraId="0AF19CF7" w14:textId="77777777" w:rsidR="00480FAC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Incluir os KPIs técnicos herdados do TRL5 que ainda precisam de ser confirmados em escala, mais os KPIs de valor de mercado que o TRL5 não cobriu.</w:t>
      </w:r>
    </w:p>
    <w:p w14:paraId="721F5B1C" w14:textId="77777777" w:rsidR="00480FAC" w:rsidRDefault="00480FAC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3"/>
        <w:gridCol w:w="2612"/>
        <w:gridCol w:w="1165"/>
        <w:gridCol w:w="1406"/>
        <w:gridCol w:w="1004"/>
        <w:gridCol w:w="1231"/>
        <w:gridCol w:w="1205"/>
      </w:tblGrid>
      <w:tr w:rsidR="00480FAC" w14:paraId="387808DD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F747E5" w14:textId="77777777" w:rsidR="00480FAC" w:rsidRDefault="00480FAC">
            <w:pPr>
              <w:jc w:val="center"/>
            </w:pP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8DE673" w14:textId="77777777" w:rsidR="00480FAC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Indicador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2CE7D7A" w14:textId="77777777" w:rsidR="00480FAC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Unidade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B097E5" w14:textId="77777777" w:rsidR="00480FAC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Meta mínima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C01FA7" w14:textId="77777777" w:rsidR="00480FAC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Meta ideal</w:t>
            </w:r>
          </w:p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8B466D" w14:textId="77777777" w:rsidR="00480FAC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Método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1987B5" w14:textId="77777777" w:rsidR="00480FAC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Norma</w:t>
            </w:r>
          </w:p>
        </w:tc>
      </w:tr>
      <w:tr w:rsidR="00480FAC" w14:paraId="33B9984F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6FF8E584" w14:textId="77777777" w:rsidR="00480FAC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17"/>
                <w:szCs w:val="17"/>
              </w:rPr>
              <w:t>KPI 01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A89F3FC" w14:textId="77777777" w:rsidR="00480FAC" w:rsidRDefault="00000000">
            <w:r>
              <w:rPr>
                <w:color w:val="999999"/>
                <w:sz w:val="20"/>
                <w:szCs w:val="20"/>
              </w:rPr>
              <w:t>[Nome / descrição do indicador]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61EE46" w14:textId="77777777" w:rsidR="00480FAC" w:rsidRDefault="00000000">
            <w:r>
              <w:rPr>
                <w:color w:val="999999"/>
                <w:sz w:val="20"/>
                <w:szCs w:val="20"/>
              </w:rPr>
              <w:t>[Unidade]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FEEA91" w14:textId="77777777" w:rsidR="00480FAC" w:rsidRDefault="00000000">
            <w:r>
              <w:rPr>
                <w:color w:val="999999"/>
                <w:sz w:val="20"/>
                <w:szCs w:val="20"/>
              </w:rPr>
              <w:t>[Meta mínima aceitável]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A798F2B" w14:textId="77777777" w:rsidR="00480FAC" w:rsidRDefault="00000000">
            <w:r>
              <w:rPr>
                <w:color w:val="999999"/>
                <w:sz w:val="20"/>
                <w:szCs w:val="20"/>
              </w:rPr>
              <w:t>[Meta ideal]</w:t>
            </w:r>
          </w:p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6644D" w14:textId="77777777" w:rsidR="00480FAC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gramStart"/>
            <w:r>
              <w:rPr>
                <w:color w:val="999999"/>
                <w:sz w:val="16"/>
                <w:szCs w:val="16"/>
              </w:rPr>
              <w:t>Ensaio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Medição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Observação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F2A53A" w14:textId="77777777" w:rsidR="00480FAC" w:rsidRDefault="00000000">
            <w:r>
              <w:rPr>
                <w:color w:val="999999"/>
                <w:sz w:val="20"/>
                <w:szCs w:val="20"/>
              </w:rPr>
              <w:t>[norma / método]</w:t>
            </w:r>
          </w:p>
        </w:tc>
      </w:tr>
      <w:tr w:rsidR="00480FAC" w14:paraId="79B35EFE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7214DA73" w14:textId="77777777" w:rsidR="00480FAC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17"/>
                <w:szCs w:val="17"/>
              </w:rPr>
              <w:t>KPI 02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0D601F" w14:textId="77777777" w:rsidR="00480FAC" w:rsidRDefault="00000000">
            <w:r>
              <w:rPr>
                <w:color w:val="999999"/>
                <w:sz w:val="20"/>
                <w:szCs w:val="20"/>
              </w:rPr>
              <w:t>[Nome / descrição do indicador]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D2D3FEF" w14:textId="77777777" w:rsidR="00480FAC" w:rsidRDefault="00000000">
            <w:r>
              <w:rPr>
                <w:color w:val="999999"/>
                <w:sz w:val="20"/>
                <w:szCs w:val="20"/>
              </w:rPr>
              <w:t>[Unidade]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FA6FEB" w14:textId="77777777" w:rsidR="00480FAC" w:rsidRDefault="00000000">
            <w:r>
              <w:rPr>
                <w:color w:val="999999"/>
                <w:sz w:val="20"/>
                <w:szCs w:val="20"/>
              </w:rPr>
              <w:t>[Meta mínima aceitável]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A457C5" w14:textId="77777777" w:rsidR="00480FAC" w:rsidRDefault="00000000">
            <w:r>
              <w:rPr>
                <w:color w:val="999999"/>
                <w:sz w:val="20"/>
                <w:szCs w:val="20"/>
              </w:rPr>
              <w:t>[Meta ideal]</w:t>
            </w:r>
          </w:p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812C2" w14:textId="77777777" w:rsidR="00480FAC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gramStart"/>
            <w:r>
              <w:rPr>
                <w:color w:val="999999"/>
                <w:sz w:val="16"/>
                <w:szCs w:val="16"/>
              </w:rPr>
              <w:t>Ensaio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Medição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Observação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846F6C" w14:textId="77777777" w:rsidR="00480FAC" w:rsidRDefault="00000000">
            <w:r>
              <w:rPr>
                <w:color w:val="999999"/>
                <w:sz w:val="20"/>
                <w:szCs w:val="20"/>
              </w:rPr>
              <w:t>[norma / método]</w:t>
            </w:r>
          </w:p>
        </w:tc>
      </w:tr>
      <w:tr w:rsidR="00480FAC" w14:paraId="16C4B98D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71503187" w14:textId="77777777" w:rsidR="00480FAC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17"/>
                <w:szCs w:val="17"/>
              </w:rPr>
              <w:t>KPI 03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89009B" w14:textId="77777777" w:rsidR="00480FAC" w:rsidRDefault="00000000">
            <w:r>
              <w:rPr>
                <w:color w:val="999999"/>
                <w:sz w:val="20"/>
                <w:szCs w:val="20"/>
              </w:rPr>
              <w:t>[Nome / descrição do indicador]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E8F7D4" w14:textId="77777777" w:rsidR="00480FAC" w:rsidRDefault="00000000">
            <w:r>
              <w:rPr>
                <w:color w:val="999999"/>
                <w:sz w:val="20"/>
                <w:szCs w:val="20"/>
              </w:rPr>
              <w:t>[Unidade]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A78385C" w14:textId="77777777" w:rsidR="00480FAC" w:rsidRDefault="00000000">
            <w:r>
              <w:rPr>
                <w:color w:val="999999"/>
                <w:sz w:val="20"/>
                <w:szCs w:val="20"/>
              </w:rPr>
              <w:t>[Meta mínima aceitável]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17120B" w14:textId="77777777" w:rsidR="00480FAC" w:rsidRDefault="00000000">
            <w:r>
              <w:rPr>
                <w:color w:val="999999"/>
                <w:sz w:val="20"/>
                <w:szCs w:val="20"/>
              </w:rPr>
              <w:t>[Meta ideal]</w:t>
            </w:r>
          </w:p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BE3B3" w14:textId="77777777" w:rsidR="00480FAC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gramStart"/>
            <w:r>
              <w:rPr>
                <w:color w:val="999999"/>
                <w:sz w:val="16"/>
                <w:szCs w:val="16"/>
              </w:rPr>
              <w:t>Ensaio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Medição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Observação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FB0A3F" w14:textId="77777777" w:rsidR="00480FAC" w:rsidRDefault="00000000">
            <w:r>
              <w:rPr>
                <w:color w:val="999999"/>
                <w:sz w:val="20"/>
                <w:szCs w:val="20"/>
              </w:rPr>
              <w:t>[norma / método]</w:t>
            </w:r>
          </w:p>
        </w:tc>
      </w:tr>
      <w:tr w:rsidR="00480FAC" w14:paraId="5456CCC6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140F2594" w14:textId="77777777" w:rsidR="00480FAC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17"/>
                <w:szCs w:val="17"/>
              </w:rPr>
              <w:lastRenderedPageBreak/>
              <w:t>KPI 04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4215098" w14:textId="77777777" w:rsidR="00480FAC" w:rsidRDefault="00000000">
            <w:r>
              <w:rPr>
                <w:color w:val="999999"/>
                <w:sz w:val="20"/>
                <w:szCs w:val="20"/>
              </w:rPr>
              <w:t>[Nome / descrição do indicador]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D1DA90B" w14:textId="77777777" w:rsidR="00480FAC" w:rsidRDefault="00000000">
            <w:r>
              <w:rPr>
                <w:color w:val="999999"/>
                <w:sz w:val="20"/>
                <w:szCs w:val="20"/>
              </w:rPr>
              <w:t>[Unidade]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5EACBF5" w14:textId="77777777" w:rsidR="00480FAC" w:rsidRDefault="00000000">
            <w:r>
              <w:rPr>
                <w:color w:val="999999"/>
                <w:sz w:val="20"/>
                <w:szCs w:val="20"/>
              </w:rPr>
              <w:t>[Meta mínima aceitável]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B9F6259" w14:textId="77777777" w:rsidR="00480FAC" w:rsidRDefault="00000000">
            <w:r>
              <w:rPr>
                <w:color w:val="999999"/>
                <w:sz w:val="20"/>
                <w:szCs w:val="20"/>
              </w:rPr>
              <w:t>[Meta ideal]</w:t>
            </w:r>
          </w:p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CE333" w14:textId="77777777" w:rsidR="00480FAC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gramStart"/>
            <w:r>
              <w:rPr>
                <w:color w:val="999999"/>
                <w:sz w:val="16"/>
                <w:szCs w:val="16"/>
              </w:rPr>
              <w:t>Ensaio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Medição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Observação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F4E08A" w14:textId="77777777" w:rsidR="00480FAC" w:rsidRDefault="00000000">
            <w:r>
              <w:rPr>
                <w:color w:val="999999"/>
                <w:sz w:val="20"/>
                <w:szCs w:val="20"/>
              </w:rPr>
              <w:t>[norma / método]</w:t>
            </w:r>
          </w:p>
        </w:tc>
      </w:tr>
      <w:tr w:rsidR="00480FAC" w14:paraId="0D49A73B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20FA9C14" w14:textId="77777777" w:rsidR="00480FAC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17"/>
                <w:szCs w:val="17"/>
              </w:rPr>
              <w:t>KPI 05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425E11" w14:textId="77777777" w:rsidR="00480FAC" w:rsidRDefault="00000000">
            <w:r>
              <w:rPr>
                <w:color w:val="999999"/>
                <w:sz w:val="20"/>
                <w:szCs w:val="20"/>
              </w:rPr>
              <w:t>[Nome / descrição do indicador]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21F91DD" w14:textId="77777777" w:rsidR="00480FAC" w:rsidRDefault="00000000">
            <w:r>
              <w:rPr>
                <w:color w:val="999999"/>
                <w:sz w:val="20"/>
                <w:szCs w:val="20"/>
              </w:rPr>
              <w:t>[Unidade]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2B7D09" w14:textId="77777777" w:rsidR="00480FAC" w:rsidRDefault="00000000">
            <w:r>
              <w:rPr>
                <w:color w:val="999999"/>
                <w:sz w:val="20"/>
                <w:szCs w:val="20"/>
              </w:rPr>
              <w:t>[Meta mínima aceitável]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68B37C" w14:textId="77777777" w:rsidR="00480FAC" w:rsidRDefault="00000000">
            <w:r>
              <w:rPr>
                <w:color w:val="999999"/>
                <w:sz w:val="20"/>
                <w:szCs w:val="20"/>
              </w:rPr>
              <w:t>[Meta ideal]</w:t>
            </w:r>
          </w:p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A877E" w14:textId="77777777" w:rsidR="00480FAC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gramStart"/>
            <w:r>
              <w:rPr>
                <w:color w:val="999999"/>
                <w:sz w:val="16"/>
                <w:szCs w:val="16"/>
              </w:rPr>
              <w:t>Ensaio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Medição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Observação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4ECD8E6" w14:textId="77777777" w:rsidR="00480FAC" w:rsidRDefault="00000000">
            <w:r>
              <w:rPr>
                <w:color w:val="999999"/>
                <w:sz w:val="20"/>
                <w:szCs w:val="20"/>
              </w:rPr>
              <w:t>[norma / método]</w:t>
            </w:r>
          </w:p>
        </w:tc>
      </w:tr>
      <w:tr w:rsidR="00480FAC" w14:paraId="65063101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5DA13456" w14:textId="77777777" w:rsidR="00480FAC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17"/>
                <w:szCs w:val="17"/>
              </w:rPr>
              <w:t>KPI 06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C61A009" w14:textId="77777777" w:rsidR="00480FAC" w:rsidRDefault="00000000">
            <w:r>
              <w:rPr>
                <w:color w:val="999999"/>
                <w:sz w:val="20"/>
                <w:szCs w:val="20"/>
              </w:rPr>
              <w:t>[Nome / descrição do indicador]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45361D" w14:textId="77777777" w:rsidR="00480FAC" w:rsidRDefault="00000000">
            <w:r>
              <w:rPr>
                <w:color w:val="999999"/>
                <w:sz w:val="20"/>
                <w:szCs w:val="20"/>
              </w:rPr>
              <w:t>[Unidade]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239BCE5" w14:textId="77777777" w:rsidR="00480FAC" w:rsidRDefault="00000000">
            <w:r>
              <w:rPr>
                <w:color w:val="999999"/>
                <w:sz w:val="20"/>
                <w:szCs w:val="20"/>
              </w:rPr>
              <w:t>[Meta mínima aceitável]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10662B" w14:textId="77777777" w:rsidR="00480FAC" w:rsidRDefault="00000000">
            <w:r>
              <w:rPr>
                <w:color w:val="999999"/>
                <w:sz w:val="20"/>
                <w:szCs w:val="20"/>
              </w:rPr>
              <w:t>[Meta ideal]</w:t>
            </w:r>
          </w:p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C7CAD" w14:textId="77777777" w:rsidR="00480FAC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gramStart"/>
            <w:r>
              <w:rPr>
                <w:color w:val="999999"/>
                <w:sz w:val="16"/>
                <w:szCs w:val="16"/>
              </w:rPr>
              <w:t>Ensaio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Medição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Observação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1B7D8D4" w14:textId="77777777" w:rsidR="00480FAC" w:rsidRDefault="00000000">
            <w:r>
              <w:rPr>
                <w:color w:val="999999"/>
                <w:sz w:val="20"/>
                <w:szCs w:val="20"/>
              </w:rPr>
              <w:t>[norma / método]</w:t>
            </w:r>
          </w:p>
        </w:tc>
      </w:tr>
      <w:tr w:rsidR="00480FAC" w14:paraId="47F03399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3992D419" w14:textId="77777777" w:rsidR="00480FAC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17"/>
                <w:szCs w:val="17"/>
              </w:rPr>
              <w:t>KPI 07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DF89AA" w14:textId="77777777" w:rsidR="00480FAC" w:rsidRDefault="00000000">
            <w:r>
              <w:rPr>
                <w:color w:val="999999"/>
                <w:sz w:val="20"/>
                <w:szCs w:val="20"/>
              </w:rPr>
              <w:t>[Nome / descrição do indicador]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B11CA5" w14:textId="77777777" w:rsidR="00480FAC" w:rsidRDefault="00000000">
            <w:r>
              <w:rPr>
                <w:color w:val="999999"/>
                <w:sz w:val="20"/>
                <w:szCs w:val="20"/>
              </w:rPr>
              <w:t>[Unidade]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7A4B045" w14:textId="77777777" w:rsidR="00480FAC" w:rsidRDefault="00000000">
            <w:r>
              <w:rPr>
                <w:color w:val="999999"/>
                <w:sz w:val="20"/>
                <w:szCs w:val="20"/>
              </w:rPr>
              <w:t>[Meta mínima aceitável]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0B2819" w14:textId="77777777" w:rsidR="00480FAC" w:rsidRDefault="00000000">
            <w:r>
              <w:rPr>
                <w:color w:val="999999"/>
                <w:sz w:val="20"/>
                <w:szCs w:val="20"/>
              </w:rPr>
              <w:t>[Meta ideal]</w:t>
            </w:r>
          </w:p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E298A" w14:textId="77777777" w:rsidR="00480FAC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gramStart"/>
            <w:r>
              <w:rPr>
                <w:color w:val="999999"/>
                <w:sz w:val="16"/>
                <w:szCs w:val="16"/>
              </w:rPr>
              <w:t>Ensaio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Medição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Observação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5C6088" w14:textId="77777777" w:rsidR="00480FAC" w:rsidRDefault="00000000">
            <w:r>
              <w:rPr>
                <w:color w:val="999999"/>
                <w:sz w:val="20"/>
                <w:szCs w:val="20"/>
              </w:rPr>
              <w:t>[norma / método]</w:t>
            </w:r>
          </w:p>
        </w:tc>
      </w:tr>
    </w:tbl>
    <w:p w14:paraId="64F84787" w14:textId="77777777" w:rsidR="00480FAC" w:rsidRDefault="00480FAC">
      <w:pPr>
        <w:spacing w:after="40"/>
      </w:pPr>
    </w:p>
    <w:p w14:paraId="23DCE2CE" w14:textId="77777777" w:rsidR="00480FAC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4.1 Critério de avanço para TRL7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226"/>
      </w:tblGrid>
      <w:tr w:rsidR="00480FAC" w14:paraId="384C62EC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F5CDBA" w14:textId="77777777" w:rsidR="00480FAC" w:rsidRDefault="00000000">
            <w:r>
              <w:rPr>
                <w:b/>
                <w:bCs/>
                <w:color w:val="444444"/>
                <w:sz w:val="20"/>
                <w:szCs w:val="20"/>
              </w:rPr>
              <w:t>KPIs técnicos mínimos a atingir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E2510E" w14:textId="77777777" w:rsidR="00480FAC" w:rsidRDefault="00000000">
            <w:r>
              <w:rPr>
                <w:color w:val="999999"/>
                <w:sz w:val="20"/>
                <w:szCs w:val="20"/>
              </w:rPr>
              <w:t>[Quantos e quais KPIs técnicos precisam ser confirmados em ambiente operacional]</w:t>
            </w:r>
          </w:p>
        </w:tc>
      </w:tr>
      <w:tr w:rsidR="00480FAC" w14:paraId="4ADFCB57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57BD398" w14:textId="77777777" w:rsidR="00480FAC" w:rsidRDefault="00000000">
            <w:r>
              <w:rPr>
                <w:b/>
                <w:bCs/>
                <w:color w:val="444444"/>
                <w:sz w:val="20"/>
                <w:szCs w:val="20"/>
              </w:rPr>
              <w:t>Critério de aceitação do cliente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A716295" w14:textId="77777777" w:rsidR="00480FAC" w:rsidRDefault="00000000">
            <w:r>
              <w:rPr>
                <w:color w:val="999999"/>
                <w:sz w:val="20"/>
                <w:szCs w:val="20"/>
              </w:rPr>
              <w:t>[O que o cliente piloto precisa concluir — adopção, intenção de compra, validação formal]</w:t>
            </w:r>
          </w:p>
        </w:tc>
      </w:tr>
      <w:tr w:rsidR="00480FAC" w14:paraId="2697FC92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88A0F3" w14:textId="77777777" w:rsidR="00480FAC" w:rsidRDefault="00000000">
            <w:r>
              <w:rPr>
                <w:b/>
                <w:bCs/>
                <w:color w:val="444444"/>
                <w:sz w:val="20"/>
                <w:szCs w:val="20"/>
              </w:rPr>
              <w:t>Critério de retorno (não avança)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9343AC" w14:textId="77777777" w:rsidR="00480FAC" w:rsidRDefault="00000000">
            <w:r>
              <w:rPr>
                <w:color w:val="999999"/>
                <w:sz w:val="20"/>
                <w:szCs w:val="20"/>
              </w:rPr>
              <w:t>[O que acontece se os KPIs não forem atingidos ou o cliente rejeitar o produto]</w:t>
            </w:r>
          </w:p>
        </w:tc>
      </w:tr>
    </w:tbl>
    <w:p w14:paraId="2FC133C6" w14:textId="77777777" w:rsidR="00480FAC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5. DIMENSIONAMENTO DO LOTE PILOTO</w:t>
      </w:r>
    </w:p>
    <w:p w14:paraId="21EBF864" w14:textId="77777777" w:rsidR="00480FAC" w:rsidRDefault="00000000">
      <w:pPr>
        <w:spacing w:after="140"/>
      </w:pPr>
      <w:r>
        <w:rPr>
          <w:color w:val="333333"/>
        </w:rPr>
        <w:t>O TRL6 exige produção em escala próxima da comercial — não apenas unidades de teste. O lote piloto deve ser suficientemente grande para cobrir o período de ensaios, permitir variação de condições e fornecer amostras para análise.</w:t>
      </w:r>
    </w:p>
    <w:p w14:paraId="74A4D669" w14:textId="77777777" w:rsidR="00480FAC" w:rsidRDefault="00480FAC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226"/>
      </w:tblGrid>
      <w:tr w:rsidR="00480FAC" w14:paraId="336C0A1C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2C28249" w14:textId="77777777" w:rsidR="00480FAC" w:rsidRDefault="00000000">
            <w:r>
              <w:rPr>
                <w:b/>
                <w:bCs/>
                <w:color w:val="444444"/>
                <w:sz w:val="20"/>
                <w:szCs w:val="20"/>
              </w:rPr>
              <w:t>Volume do lote piloto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B0D2C5F" w14:textId="77777777" w:rsidR="00480FAC" w:rsidRDefault="00480FAC"/>
        </w:tc>
      </w:tr>
      <w:tr w:rsidR="00480FAC" w14:paraId="3303710E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2CCA698" w14:textId="77777777" w:rsidR="00480FAC" w:rsidRDefault="00000000">
            <w:r>
              <w:rPr>
                <w:b/>
                <w:bCs/>
                <w:color w:val="444444"/>
                <w:sz w:val="20"/>
                <w:szCs w:val="20"/>
              </w:rPr>
              <w:t>Método de produção do lote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01FE791" w14:textId="77777777" w:rsidR="00480FAC" w:rsidRDefault="00000000">
            <w:r>
              <w:rPr>
                <w:color w:val="999999"/>
                <w:sz w:val="20"/>
                <w:szCs w:val="20"/>
              </w:rPr>
              <w:t>☐ Processo de laboratório escalado     ☐ Planta piloto     ☐ Linha de produção parcial</w:t>
            </w:r>
          </w:p>
        </w:tc>
      </w:tr>
      <w:tr w:rsidR="00480FAC" w14:paraId="5E21620B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14F596" w14:textId="77777777" w:rsidR="00480FAC" w:rsidRDefault="00000000">
            <w:r>
              <w:rPr>
                <w:b/>
                <w:bCs/>
                <w:color w:val="444444"/>
                <w:sz w:val="20"/>
                <w:szCs w:val="20"/>
              </w:rPr>
              <w:t>Rastreabilidade do lote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D1E4A9F" w14:textId="77777777" w:rsidR="00480FAC" w:rsidRDefault="00000000">
            <w:r>
              <w:rPr>
                <w:color w:val="999999"/>
                <w:sz w:val="20"/>
                <w:szCs w:val="20"/>
              </w:rPr>
              <w:t>☐ Garantida — identificação: [lote/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data] 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☐ Parcial     ☐ Não há</w:t>
            </w:r>
          </w:p>
        </w:tc>
      </w:tr>
      <w:tr w:rsidR="00480FAC" w14:paraId="23B4DE54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BB273F" w14:textId="77777777" w:rsidR="00480FAC" w:rsidRDefault="00000000">
            <w:r>
              <w:rPr>
                <w:b/>
                <w:bCs/>
                <w:color w:val="444444"/>
                <w:sz w:val="20"/>
                <w:szCs w:val="20"/>
              </w:rPr>
              <w:t>Custo total do lote piloto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3DD8144" w14:textId="77777777" w:rsidR="00480FAC" w:rsidRDefault="00000000">
            <w:r>
              <w:rPr>
                <w:color w:val="999999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   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  ]</w:t>
            </w:r>
            <w:proofErr w:type="gramEnd"/>
          </w:p>
        </w:tc>
      </w:tr>
      <w:tr w:rsidR="00480FAC" w14:paraId="2380D087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C20113" w14:textId="77777777" w:rsidR="00480FAC" w:rsidRDefault="00000000">
            <w:r>
              <w:rPr>
                <w:b/>
                <w:bCs/>
                <w:color w:val="444444"/>
                <w:sz w:val="20"/>
                <w:szCs w:val="20"/>
              </w:rPr>
              <w:t>Local de produção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B01775" w14:textId="77777777" w:rsidR="00480FAC" w:rsidRDefault="00480FAC"/>
        </w:tc>
      </w:tr>
      <w:tr w:rsidR="00480FAC" w14:paraId="1775E23B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CC8989" w14:textId="77777777" w:rsidR="00480FAC" w:rsidRDefault="00000000">
            <w:r>
              <w:rPr>
                <w:b/>
                <w:bCs/>
                <w:color w:val="444444"/>
                <w:sz w:val="20"/>
                <w:szCs w:val="20"/>
              </w:rPr>
              <w:t>Responsável pela produção do lote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4C512FB" w14:textId="77777777" w:rsidR="00480FAC" w:rsidRDefault="00480FAC"/>
        </w:tc>
      </w:tr>
      <w:tr w:rsidR="00480FAC" w14:paraId="50B52D61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074AA02" w14:textId="77777777" w:rsidR="00480FAC" w:rsidRDefault="00000000">
            <w:r>
              <w:rPr>
                <w:b/>
                <w:bCs/>
                <w:color w:val="444444"/>
                <w:sz w:val="20"/>
                <w:szCs w:val="20"/>
              </w:rPr>
              <w:t>Referência ao Documento R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6AAC786" w14:textId="77777777" w:rsidR="00480FAC" w:rsidRDefault="00000000">
            <w:r>
              <w:rPr>
                <w:color w:val="999999"/>
                <w:sz w:val="20"/>
                <w:szCs w:val="20"/>
              </w:rPr>
              <w:t>O Documento R vai registar as evidências de produção deste lote</w:t>
            </w:r>
          </w:p>
        </w:tc>
      </w:tr>
    </w:tbl>
    <w:p w14:paraId="519AC9F0" w14:textId="77777777" w:rsidR="00480FAC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6. CRONOGRAMA DO TRL6</w:t>
      </w:r>
    </w:p>
    <w:p w14:paraId="3A41E503" w14:textId="77777777" w:rsidR="00480FAC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lastRenderedPageBreak/>
        <w:t>Indicar as etapas principais e os prazos. O Documento R (produção do lote) e o Documento S (infraestrutura) devem ser submetidos em paralelo com os ensaios.</w:t>
      </w:r>
    </w:p>
    <w:p w14:paraId="0CFB825A" w14:textId="77777777" w:rsidR="00480FAC" w:rsidRDefault="00480FAC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4200"/>
        <w:gridCol w:w="2000"/>
        <w:gridCol w:w="2426"/>
      </w:tblGrid>
      <w:tr w:rsidR="00480FAC" w14:paraId="47FFBDD2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7C47D81" w14:textId="77777777" w:rsidR="00480FAC" w:rsidRDefault="00480FAC">
            <w:pPr>
              <w:jc w:val="center"/>
            </w:pPr>
          </w:p>
        </w:tc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0F8A4A" w14:textId="77777777" w:rsidR="00480FAC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Etapa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391D36" w14:textId="77777777" w:rsidR="00480FAC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Prazo Estimado</w:t>
            </w:r>
          </w:p>
        </w:tc>
        <w:tc>
          <w:tcPr>
            <w:tcW w:w="2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2282C5" w14:textId="77777777" w:rsidR="00480FAC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Responsável</w:t>
            </w:r>
          </w:p>
        </w:tc>
      </w:tr>
      <w:tr w:rsidR="00480FAC" w14:paraId="5F193655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3921FDAD" w14:textId="77777777" w:rsidR="00480FAC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01</w:t>
            </w:r>
          </w:p>
        </w:tc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680DAE43" w14:textId="77777777" w:rsidR="00480FAC" w:rsidRDefault="00000000">
            <w:r>
              <w:rPr>
                <w:color w:val="333333"/>
                <w:sz w:val="20"/>
                <w:szCs w:val="20"/>
              </w:rPr>
              <w:t>Confirmação do cliente piloto e acordo formal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FE32710" w14:textId="77777777" w:rsidR="00480FAC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  <w:tc>
          <w:tcPr>
            <w:tcW w:w="2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5E9223" w14:textId="77777777" w:rsidR="00480FAC" w:rsidRDefault="00480FAC"/>
        </w:tc>
      </w:tr>
      <w:tr w:rsidR="00480FAC" w14:paraId="179B1123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65465130" w14:textId="77777777" w:rsidR="00480FAC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02</w:t>
            </w:r>
          </w:p>
        </w:tc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55A5975F" w14:textId="77777777" w:rsidR="00480FAC" w:rsidRDefault="00000000">
            <w:r>
              <w:rPr>
                <w:color w:val="333333"/>
                <w:sz w:val="20"/>
                <w:szCs w:val="20"/>
              </w:rPr>
              <w:t>Produção do lote piloto (Documento R)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CACF7CB" w14:textId="77777777" w:rsidR="00480FAC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  <w:tc>
          <w:tcPr>
            <w:tcW w:w="2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AB103F" w14:textId="77777777" w:rsidR="00480FAC" w:rsidRDefault="00480FAC"/>
        </w:tc>
      </w:tr>
      <w:tr w:rsidR="00480FAC" w14:paraId="50DED72D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32ED33CC" w14:textId="77777777" w:rsidR="00480FAC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03</w:t>
            </w:r>
          </w:p>
        </w:tc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50E8E8E8" w14:textId="77777777" w:rsidR="00480FAC" w:rsidRDefault="00000000">
            <w:r>
              <w:rPr>
                <w:color w:val="333333"/>
                <w:sz w:val="20"/>
                <w:szCs w:val="20"/>
              </w:rPr>
              <w:t>Definição da rota de escalonamento (Documento S)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23BF748" w14:textId="77777777" w:rsidR="00480FAC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  <w:tc>
          <w:tcPr>
            <w:tcW w:w="2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8A4752" w14:textId="77777777" w:rsidR="00480FAC" w:rsidRDefault="00480FAC"/>
        </w:tc>
      </w:tr>
      <w:tr w:rsidR="00480FAC" w14:paraId="00634E58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0FF1B0A4" w14:textId="77777777" w:rsidR="00480FAC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04</w:t>
            </w:r>
          </w:p>
        </w:tc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46124E82" w14:textId="77777777" w:rsidR="00480FAC" w:rsidRDefault="00000000">
            <w:r>
              <w:rPr>
                <w:color w:val="333333"/>
                <w:sz w:val="20"/>
                <w:szCs w:val="20"/>
              </w:rPr>
              <w:t>Início dos ensaios em ambiente operacional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5A9D47" w14:textId="77777777" w:rsidR="00480FAC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  <w:tc>
          <w:tcPr>
            <w:tcW w:w="2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A5094A4" w14:textId="77777777" w:rsidR="00480FAC" w:rsidRDefault="00480FAC"/>
        </w:tc>
      </w:tr>
      <w:tr w:rsidR="00480FAC" w14:paraId="38D66D7A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7CC135B2" w14:textId="77777777" w:rsidR="00480FAC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05</w:t>
            </w:r>
          </w:p>
        </w:tc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1B35E28E" w14:textId="77777777" w:rsidR="00480FAC" w:rsidRDefault="00000000">
            <w:r>
              <w:rPr>
                <w:color w:val="333333"/>
                <w:sz w:val="20"/>
                <w:szCs w:val="20"/>
              </w:rPr>
              <w:t>Avaliação intermédia com o cliente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41313B" w14:textId="77777777" w:rsidR="00480FAC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  <w:tc>
          <w:tcPr>
            <w:tcW w:w="2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0AA7DC" w14:textId="77777777" w:rsidR="00480FAC" w:rsidRDefault="00480FAC"/>
        </w:tc>
      </w:tr>
      <w:tr w:rsidR="00480FAC" w14:paraId="1D99589F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1532B0E6" w14:textId="77777777" w:rsidR="00480FAC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06</w:t>
            </w:r>
          </w:p>
        </w:tc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54B91748" w14:textId="77777777" w:rsidR="00480FAC" w:rsidRDefault="00000000">
            <w:r>
              <w:rPr>
                <w:color w:val="333333"/>
                <w:sz w:val="20"/>
                <w:szCs w:val="20"/>
              </w:rPr>
              <w:t>Recolha de feedback e ajustes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BF1A0B" w14:textId="77777777" w:rsidR="00480FAC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  <w:tc>
          <w:tcPr>
            <w:tcW w:w="2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D56FF9F" w14:textId="77777777" w:rsidR="00480FAC" w:rsidRDefault="00480FAC"/>
        </w:tc>
      </w:tr>
      <w:tr w:rsidR="00480FAC" w14:paraId="00E6B035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1EE987C8" w14:textId="77777777" w:rsidR="00480FAC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07</w:t>
            </w:r>
          </w:p>
        </w:tc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000ACA18" w14:textId="77777777" w:rsidR="00480FAC" w:rsidRDefault="00000000">
            <w:r>
              <w:rPr>
                <w:color w:val="333333"/>
                <w:sz w:val="20"/>
                <w:szCs w:val="20"/>
              </w:rPr>
              <w:t>Avaliação final e decisão do cliente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F7A44E" w14:textId="77777777" w:rsidR="00480FAC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  <w:tc>
          <w:tcPr>
            <w:tcW w:w="2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F6716E9" w14:textId="77777777" w:rsidR="00480FAC" w:rsidRDefault="00480FAC"/>
        </w:tc>
      </w:tr>
      <w:tr w:rsidR="00480FAC" w14:paraId="73D85AE9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2D028047" w14:textId="77777777" w:rsidR="00480FAC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08</w:t>
            </w:r>
          </w:p>
        </w:tc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53FFDEE9" w14:textId="77777777" w:rsidR="00480FAC" w:rsidRDefault="00000000">
            <w:r>
              <w:rPr>
                <w:color w:val="333333"/>
                <w:sz w:val="20"/>
                <w:szCs w:val="20"/>
              </w:rPr>
              <w:t>Encerramento do TRL6 — relatório final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17820D" w14:textId="77777777" w:rsidR="00480FAC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  <w:tc>
          <w:tcPr>
            <w:tcW w:w="2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2E4F003" w14:textId="77777777" w:rsidR="00480FAC" w:rsidRDefault="00480FAC"/>
        </w:tc>
      </w:tr>
    </w:tbl>
    <w:p w14:paraId="4E2482D9" w14:textId="77777777" w:rsidR="00480FAC" w:rsidRDefault="00480FAC">
      <w:pPr>
        <w:spacing w:after="40"/>
      </w:pPr>
    </w:p>
    <w:p w14:paraId="69BC8F61" w14:textId="77777777" w:rsidR="00480FAC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DECLARAÇÃO DO PROPONENTE</w:t>
      </w:r>
    </w:p>
    <w:p w14:paraId="01D56032" w14:textId="77777777" w:rsidR="00480FAC" w:rsidRDefault="00000000">
      <w:pPr>
        <w:spacing w:after="140"/>
      </w:pPr>
      <w:r>
        <w:rPr>
          <w:color w:val="333333"/>
        </w:rPr>
        <w:t>O proponente declara que os KPIs e critérios de avaliação definidos neste documento foram estabelecidos antes do início dos ensaios em ambiente operacional, e que o cliente piloto identificado confirmou a sua participação e os seus critérios de avaliação.</w:t>
      </w:r>
    </w:p>
    <w:p w14:paraId="71D81D7A" w14:textId="77777777" w:rsidR="00480FAC" w:rsidRDefault="00480FAC">
      <w:pPr>
        <w:spacing w:after="6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13"/>
        <w:gridCol w:w="200"/>
        <w:gridCol w:w="4413"/>
      </w:tblGrid>
      <w:tr w:rsidR="00480FAC" w14:paraId="2B500437" w14:textId="77777777">
        <w:tblPrEx>
          <w:tblCellMar>
            <w:top w:w="0" w:type="dxa"/>
            <w:bottom w:w="0" w:type="dxa"/>
          </w:tblCellMar>
        </w:tblPrEx>
        <w:tc>
          <w:tcPr>
            <w:tcW w:w="4413" w:type="dxa"/>
            <w:tcBorders>
              <w:bottom w:val="single" w:sz="1" w:space="0" w:color="AAAAAA"/>
            </w:tcBorders>
          </w:tcPr>
          <w:p w14:paraId="0AEFBDD3" w14:textId="77777777" w:rsidR="00480FAC" w:rsidRDefault="00000000">
            <w:r>
              <w:rPr>
                <w:sz w:val="44"/>
                <w:szCs w:val="44"/>
              </w:rPr>
              <w:t xml:space="preserve"> </w:t>
            </w:r>
          </w:p>
        </w:tc>
        <w:tc>
          <w:tcPr>
            <w:tcW w:w="200" w:type="dxa"/>
          </w:tcPr>
          <w:p w14:paraId="2A51EC72" w14:textId="77777777" w:rsidR="00480FAC" w:rsidRDefault="00480FAC"/>
        </w:tc>
        <w:tc>
          <w:tcPr>
            <w:tcW w:w="4413" w:type="dxa"/>
            <w:tcBorders>
              <w:bottom w:val="single" w:sz="1" w:space="0" w:color="AAAAAA"/>
            </w:tcBorders>
          </w:tcPr>
          <w:p w14:paraId="23E88C03" w14:textId="77777777" w:rsidR="00480FAC" w:rsidRDefault="00000000">
            <w:r>
              <w:rPr>
                <w:sz w:val="44"/>
                <w:szCs w:val="44"/>
              </w:rPr>
              <w:t xml:space="preserve"> </w:t>
            </w:r>
          </w:p>
        </w:tc>
      </w:tr>
      <w:tr w:rsidR="00480FAC" w14:paraId="72214031" w14:textId="77777777">
        <w:tblPrEx>
          <w:tblCellMar>
            <w:top w:w="0" w:type="dxa"/>
            <w:bottom w:w="0" w:type="dxa"/>
          </w:tblCellMar>
        </w:tblPrEx>
        <w:tc>
          <w:tcPr>
            <w:tcW w:w="4413" w:type="dxa"/>
          </w:tcPr>
          <w:p w14:paraId="37BE8381" w14:textId="77777777" w:rsidR="00480FAC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Inventor / Proponente — Assinatura</w:t>
            </w:r>
          </w:p>
        </w:tc>
        <w:tc>
          <w:tcPr>
            <w:tcW w:w="200" w:type="dxa"/>
          </w:tcPr>
          <w:p w14:paraId="22C7B751" w14:textId="77777777" w:rsidR="00480FAC" w:rsidRDefault="00480FAC"/>
        </w:tc>
        <w:tc>
          <w:tcPr>
            <w:tcW w:w="4413" w:type="dxa"/>
          </w:tcPr>
          <w:p w14:paraId="62D074E4" w14:textId="77777777" w:rsidR="00480FAC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Local e Data</w:t>
            </w:r>
          </w:p>
        </w:tc>
      </w:tr>
    </w:tbl>
    <w:p w14:paraId="00A89130" w14:textId="77777777" w:rsidR="00480FAC" w:rsidRDefault="00480FAC">
      <w:pPr>
        <w:spacing w:after="80"/>
      </w:pPr>
    </w:p>
    <w:p w14:paraId="5DD69BCD" w14:textId="77777777" w:rsidR="00480FAC" w:rsidRDefault="00000000">
      <w:pPr>
        <w:pBdr>
          <w:top w:val="single" w:sz="4" w:space="1" w:color="E0F2F1"/>
        </w:pBdr>
        <w:spacing w:before="160"/>
        <w:jc w:val="center"/>
      </w:pPr>
      <w:r>
        <w:rPr>
          <w:i/>
          <w:iCs/>
          <w:color w:val="AAAAAA"/>
          <w:sz w:val="18"/>
          <w:szCs w:val="18"/>
        </w:rPr>
        <w:t xml:space="preserve">CRIE — Centro RodOil de Inovação em </w:t>
      </w:r>
      <w:proofErr w:type="gramStart"/>
      <w:r>
        <w:rPr>
          <w:i/>
          <w:iCs/>
          <w:color w:val="AAAAAA"/>
          <w:sz w:val="18"/>
          <w:szCs w:val="18"/>
        </w:rPr>
        <w:t>Energia  |</w:t>
      </w:r>
      <w:proofErr w:type="gramEnd"/>
      <w:r>
        <w:rPr>
          <w:i/>
          <w:iCs/>
          <w:color w:val="AAAAAA"/>
          <w:sz w:val="18"/>
          <w:szCs w:val="18"/>
        </w:rPr>
        <w:t xml:space="preserve">  Documento (Q) — Modelo </w:t>
      </w:r>
      <w:proofErr w:type="gramStart"/>
      <w:r>
        <w:rPr>
          <w:i/>
          <w:iCs/>
          <w:color w:val="AAAAAA"/>
          <w:sz w:val="18"/>
          <w:szCs w:val="18"/>
        </w:rPr>
        <w:t>v1.0  |</w:t>
      </w:r>
      <w:proofErr w:type="gramEnd"/>
      <w:r>
        <w:rPr>
          <w:i/>
          <w:iCs/>
          <w:color w:val="AAAAAA"/>
          <w:sz w:val="18"/>
          <w:szCs w:val="18"/>
        </w:rPr>
        <w:t xml:space="preserve">  Fase TRL6</w:t>
      </w:r>
    </w:p>
    <w:sectPr w:rsidR="00480FAC">
      <w:headerReference w:type="default" r:id="rId7"/>
      <w:pgSz w:w="11906" w:h="16838"/>
      <w:pgMar w:top="900" w:right="1000" w:bottom="1000" w:left="10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39270" w14:textId="77777777" w:rsidR="002C1F80" w:rsidRDefault="002C1F80">
      <w:r>
        <w:separator/>
      </w:r>
    </w:p>
  </w:endnote>
  <w:endnote w:type="continuationSeparator" w:id="0">
    <w:p w14:paraId="5FBD7962" w14:textId="77777777" w:rsidR="002C1F80" w:rsidRDefault="002C1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67161" w14:textId="77777777" w:rsidR="002C1F80" w:rsidRDefault="002C1F80">
      <w:r>
        <w:separator/>
      </w:r>
    </w:p>
  </w:footnote>
  <w:footnote w:type="continuationSeparator" w:id="0">
    <w:p w14:paraId="3656513C" w14:textId="77777777" w:rsidR="002C1F80" w:rsidRDefault="002C1F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57DB1" w14:textId="77777777" w:rsidR="00480FAC" w:rsidRDefault="00000000">
    <w:pPr>
      <w:pBdr>
        <w:bottom w:val="single" w:sz="6" w:space="1" w:color="00897B"/>
      </w:pBdr>
      <w:jc w:val="right"/>
    </w:pPr>
    <w:r>
      <w:rPr>
        <w:noProof/>
      </w:rPr>
      <w:drawing>
        <wp:inline distT="0" distB="0" distL="0" distR="0" wp14:anchorId="7CB627BB" wp14:editId="731F2DC3">
          <wp:extent cx="2238375" cy="47625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8375" cy="476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F748E0"/>
    <w:multiLevelType w:val="hybridMultilevel"/>
    <w:tmpl w:val="E9F05C4E"/>
    <w:lvl w:ilvl="0" w:tplc="A80EB760">
      <w:start w:val="1"/>
      <w:numFmt w:val="bullet"/>
      <w:lvlText w:val="●"/>
      <w:lvlJc w:val="left"/>
      <w:pPr>
        <w:ind w:left="720" w:hanging="360"/>
      </w:pPr>
    </w:lvl>
    <w:lvl w:ilvl="1" w:tplc="4EC43506">
      <w:start w:val="1"/>
      <w:numFmt w:val="bullet"/>
      <w:lvlText w:val="○"/>
      <w:lvlJc w:val="left"/>
      <w:pPr>
        <w:ind w:left="1440" w:hanging="360"/>
      </w:pPr>
    </w:lvl>
    <w:lvl w:ilvl="2" w:tplc="B0E00D0E">
      <w:start w:val="1"/>
      <w:numFmt w:val="bullet"/>
      <w:lvlText w:val="■"/>
      <w:lvlJc w:val="left"/>
      <w:pPr>
        <w:ind w:left="2160" w:hanging="360"/>
      </w:pPr>
    </w:lvl>
    <w:lvl w:ilvl="3" w:tplc="31725296">
      <w:start w:val="1"/>
      <w:numFmt w:val="bullet"/>
      <w:lvlText w:val="●"/>
      <w:lvlJc w:val="left"/>
      <w:pPr>
        <w:ind w:left="2880" w:hanging="360"/>
      </w:pPr>
    </w:lvl>
    <w:lvl w:ilvl="4" w:tplc="CD14EC6E">
      <w:start w:val="1"/>
      <w:numFmt w:val="bullet"/>
      <w:lvlText w:val="○"/>
      <w:lvlJc w:val="left"/>
      <w:pPr>
        <w:ind w:left="3600" w:hanging="360"/>
      </w:pPr>
    </w:lvl>
    <w:lvl w:ilvl="5" w:tplc="ED42AB7E">
      <w:start w:val="1"/>
      <w:numFmt w:val="bullet"/>
      <w:lvlText w:val="■"/>
      <w:lvlJc w:val="left"/>
      <w:pPr>
        <w:ind w:left="4320" w:hanging="360"/>
      </w:pPr>
    </w:lvl>
    <w:lvl w:ilvl="6" w:tplc="94D09784">
      <w:start w:val="1"/>
      <w:numFmt w:val="bullet"/>
      <w:lvlText w:val="●"/>
      <w:lvlJc w:val="left"/>
      <w:pPr>
        <w:ind w:left="5040" w:hanging="360"/>
      </w:pPr>
    </w:lvl>
    <w:lvl w:ilvl="7" w:tplc="20B41816">
      <w:start w:val="1"/>
      <w:numFmt w:val="bullet"/>
      <w:lvlText w:val="●"/>
      <w:lvlJc w:val="left"/>
      <w:pPr>
        <w:ind w:left="5760" w:hanging="360"/>
      </w:pPr>
    </w:lvl>
    <w:lvl w:ilvl="8" w:tplc="7D5A575A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62687E4B"/>
    <w:multiLevelType w:val="hybridMultilevel"/>
    <w:tmpl w:val="CCA43140"/>
    <w:lvl w:ilvl="0" w:tplc="E7F0A382">
      <w:start w:val="1"/>
      <w:numFmt w:val="bullet"/>
      <w:lvlText w:val="•"/>
      <w:lvlJc w:val="left"/>
      <w:pPr>
        <w:ind w:left="720" w:hanging="360"/>
      </w:pPr>
    </w:lvl>
    <w:lvl w:ilvl="1" w:tplc="219A60FE">
      <w:numFmt w:val="decimal"/>
      <w:lvlText w:val=""/>
      <w:lvlJc w:val="left"/>
    </w:lvl>
    <w:lvl w:ilvl="2" w:tplc="4D4E326A">
      <w:numFmt w:val="decimal"/>
      <w:lvlText w:val=""/>
      <w:lvlJc w:val="left"/>
    </w:lvl>
    <w:lvl w:ilvl="3" w:tplc="71869BC4">
      <w:numFmt w:val="decimal"/>
      <w:lvlText w:val=""/>
      <w:lvlJc w:val="left"/>
    </w:lvl>
    <w:lvl w:ilvl="4" w:tplc="1C6E0D2A">
      <w:numFmt w:val="decimal"/>
      <w:lvlText w:val=""/>
      <w:lvlJc w:val="left"/>
    </w:lvl>
    <w:lvl w:ilvl="5" w:tplc="874AC9A2">
      <w:numFmt w:val="decimal"/>
      <w:lvlText w:val=""/>
      <w:lvlJc w:val="left"/>
    </w:lvl>
    <w:lvl w:ilvl="6" w:tplc="C952EACC">
      <w:numFmt w:val="decimal"/>
      <w:lvlText w:val=""/>
      <w:lvlJc w:val="left"/>
    </w:lvl>
    <w:lvl w:ilvl="7" w:tplc="5860C35E">
      <w:numFmt w:val="decimal"/>
      <w:lvlText w:val=""/>
      <w:lvlJc w:val="left"/>
    </w:lvl>
    <w:lvl w:ilvl="8" w:tplc="6010E18E">
      <w:numFmt w:val="decimal"/>
      <w:lvlText w:val=""/>
      <w:lvlJc w:val="left"/>
    </w:lvl>
  </w:abstractNum>
  <w:num w:numId="1" w16cid:durableId="86069990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FAC"/>
    <w:rsid w:val="002C1F80"/>
    <w:rsid w:val="00480FAC"/>
    <w:rsid w:val="00A61680"/>
    <w:rsid w:val="00C60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B1B17"/>
  <w15:docId w15:val="{530B7CFD-FBC1-45D1-B663-CC43F2D15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="Open Sans" w:hAnsi="Open Sans" w:cs="Open Sans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tulo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tu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tu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tu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tu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uiPriority w:val="10"/>
    <w:qFormat/>
    <w:rPr>
      <w:sz w:val="56"/>
      <w:szCs w:val="56"/>
    </w:rPr>
  </w:style>
  <w:style w:type="paragraph" w:customStyle="1" w:styleId="Forte1">
    <w:name w:val="Forte1"/>
    <w:qFormat/>
    <w:rPr>
      <w:b/>
      <w:bCs/>
    </w:rPr>
  </w:style>
  <w:style w:type="paragraph" w:styleId="PargrafodaLista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Refdenotaderodap">
    <w:name w:val="footnote reference"/>
    <w:uiPriority w:val="99"/>
    <w:semiHidden/>
    <w:unhideWhenUsed/>
    <w:rPr>
      <w:vertAlign w:val="superscript"/>
    </w:rPr>
  </w:style>
  <w:style w:type="paragraph" w:styleId="Textodenotaderodap">
    <w:name w:val="footnote text"/>
    <w:link w:val="TextodenotaderodapChar"/>
    <w:uiPriority w:val="99"/>
    <w:semiHidden/>
    <w:unhideWhenUsed/>
    <w:rPr>
      <w:sz w:val="20"/>
      <w:szCs w:val="20"/>
    </w:rPr>
  </w:style>
  <w:style w:type="character" w:customStyle="1" w:styleId="TextodenotaderodapChar">
    <w:name w:val="Texto de nota de rodapé Char"/>
    <w:link w:val="Textodenotaderodap"/>
    <w:uiPriority w:val="99"/>
    <w:semiHidden/>
    <w:unhideWhenUsed/>
    <w:rPr>
      <w:sz w:val="20"/>
      <w:szCs w:val="20"/>
    </w:rPr>
  </w:style>
  <w:style w:type="character" w:styleId="Refdenotadefim">
    <w:name w:val="endnote reference"/>
    <w:uiPriority w:val="99"/>
    <w:semiHidden/>
    <w:unhideWhenUsed/>
    <w:rPr>
      <w:vertAlign w:val="superscript"/>
    </w:rPr>
  </w:style>
  <w:style w:type="paragraph" w:styleId="Textodenotadefim">
    <w:name w:val="endnote text"/>
    <w:link w:val="TextodenotadefimChar"/>
    <w:uiPriority w:val="99"/>
    <w:semiHidden/>
    <w:unhideWhenUsed/>
    <w:rPr>
      <w:sz w:val="20"/>
      <w:szCs w:val="20"/>
    </w:rPr>
  </w:style>
  <w:style w:type="character" w:customStyle="1" w:styleId="TextodenotadefimChar">
    <w:name w:val="Texto de nota de fim Char"/>
    <w:link w:val="Textodenotadefim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1413</Words>
  <Characters>7635</Characters>
  <Application>Microsoft Office Word</Application>
  <DocSecurity>0</DocSecurity>
  <Lines>63</Lines>
  <Paragraphs>18</Paragraphs>
  <ScaleCrop>false</ScaleCrop>
  <Company/>
  <LinksUpToDate>false</LinksUpToDate>
  <CharactersWithSpaces>9030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Hugo Sousa</cp:lastModifiedBy>
  <cp:revision>2</cp:revision>
  <dcterms:created xsi:type="dcterms:W3CDTF">2026-04-14T23:17:00Z</dcterms:created>
  <dcterms:modified xsi:type="dcterms:W3CDTF">2026-04-14T23:17:00Z</dcterms:modified>
</cp:coreProperties>
</file>